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1A" w:rsidRPr="0057751A" w:rsidRDefault="0057751A" w:rsidP="0057751A">
      <w:pPr>
        <w:spacing w:after="0" w:line="260" w:lineRule="atLeast"/>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57751A" w:rsidRPr="0057751A" w:rsidRDefault="0057751A" w:rsidP="0057751A">
      <w:pPr>
        <w:spacing w:after="240" w:line="260" w:lineRule="atLeast"/>
        <w:rPr>
          <w:rFonts w:ascii="Times New Roman" w:eastAsia="Times New Roman" w:hAnsi="Times New Roman" w:cs="Times New Roman"/>
          <w:sz w:val="20"/>
          <w:szCs w:val="20"/>
          <w:lang w:eastAsia="pl-PL"/>
        </w:rPr>
      </w:pPr>
      <w:hyperlink r:id="rId6" w:tgtFrame="_blank" w:history="1">
        <w:r w:rsidRPr="0057751A">
          <w:rPr>
            <w:rFonts w:ascii="Times New Roman" w:eastAsia="Times New Roman" w:hAnsi="Times New Roman" w:cs="Times New Roman"/>
            <w:b/>
            <w:bCs/>
            <w:color w:val="FF0000"/>
            <w:sz w:val="20"/>
            <w:szCs w:val="20"/>
            <w:lang w:eastAsia="pl-PL"/>
          </w:rPr>
          <w:t>www.rckik.wroclaw.pl/</w:t>
        </w:r>
      </w:hyperlink>
    </w:p>
    <w:p w:rsidR="0057751A" w:rsidRPr="0057751A" w:rsidRDefault="0057751A" w:rsidP="0057751A">
      <w:pPr>
        <w:spacing w:after="0" w:line="240" w:lineRule="auto"/>
        <w:rPr>
          <w:rFonts w:ascii="Times New Roman" w:eastAsia="Times New Roman" w:hAnsi="Times New Roman" w:cs="Times New Roman"/>
          <w:sz w:val="20"/>
          <w:szCs w:val="20"/>
          <w:lang w:eastAsia="pl-PL"/>
        </w:rPr>
      </w:pPr>
      <w:r w:rsidRPr="0057751A">
        <w:rPr>
          <w:rFonts w:ascii="Times New Roman" w:eastAsia="Times New Roman" w:hAnsi="Times New Roman" w:cs="Times New Roman"/>
          <w:sz w:val="20"/>
          <w:szCs w:val="20"/>
          <w:lang w:eastAsia="pl-PL"/>
        </w:rPr>
        <w:pict>
          <v:rect id="_x0000_i1025" style="width:0;height:1.5pt" o:hrstd="t" o:hrnoshade="t" o:hr="t" fillcolor="black" stroked="f"/>
        </w:pict>
      </w:r>
    </w:p>
    <w:p w:rsidR="001D0F64" w:rsidRDefault="001D0F64" w:rsidP="001D0F64">
      <w:pPr>
        <w:keepNext/>
        <w:tabs>
          <w:tab w:val="num" w:pos="810"/>
          <w:tab w:val="right" w:pos="10204"/>
        </w:tabs>
        <w:spacing w:after="0" w:line="240" w:lineRule="auto"/>
        <w:outlineLvl w:val="8"/>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Regionalne Centrum Krwiodawstwa i Krwiolecznictwa im. prof. dr hab. Tadeusza </w:t>
      </w:r>
      <w:proofErr w:type="spellStart"/>
      <w:r>
        <w:rPr>
          <w:rFonts w:ascii="Times New Roman" w:eastAsia="Times New Roman" w:hAnsi="Times New Roman" w:cs="Times New Roman"/>
          <w:b/>
          <w:sz w:val="20"/>
          <w:szCs w:val="20"/>
          <w:lang w:eastAsia="pl-PL"/>
        </w:rPr>
        <w:t>Dorobisza</w:t>
      </w:r>
      <w:proofErr w:type="spellEnd"/>
      <w:r>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we Wrocławiu ogłasza przetarg nieograniczony poniżej 134 tys. Euro pn.:</w:t>
      </w:r>
    </w:p>
    <w:p w:rsidR="001D0F64" w:rsidRDefault="0057751A" w:rsidP="001D0F64">
      <w:pPr>
        <w:spacing w:after="0" w:line="420" w:lineRule="atLeast"/>
        <w:ind w:left="227"/>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Dostawa probówek do poboru krwi w systemie zamkniętym, probówek plastikowych jednorazowych oraz innych akcesoriów, tj.</w:t>
      </w:r>
      <w:bookmarkStart w:id="0" w:name="_GoBack"/>
      <w:bookmarkEnd w:id="0"/>
      <w:r w:rsidRPr="0057751A">
        <w:rPr>
          <w:rFonts w:ascii="Times New Roman" w:eastAsia="Times New Roman" w:hAnsi="Times New Roman" w:cs="Times New Roman"/>
          <w:b/>
          <w:bCs/>
          <w:color w:val="000000"/>
          <w:sz w:val="20"/>
          <w:szCs w:val="20"/>
          <w:lang w:eastAsia="pl-PL"/>
        </w:rPr>
        <w:t xml:space="preserve"> </w:t>
      </w:r>
    </w:p>
    <w:p w:rsidR="001D0F64" w:rsidRDefault="0057751A" w:rsidP="001D0F64">
      <w:pPr>
        <w:spacing w:after="0" w:line="420" w:lineRule="atLeast"/>
        <w:ind w:left="227"/>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Zadanie 1 - Jednorazowy zamknięty próżniowy system do pobierania krwi żylnej wraz z korkami Zadanie 2 - Artykuły jednorazowego użytku do badań serologicznych</w:t>
      </w:r>
      <w:r w:rsidR="001D0F64">
        <w:rPr>
          <w:rFonts w:ascii="Times New Roman" w:eastAsia="Times New Roman" w:hAnsi="Times New Roman" w:cs="Times New Roman"/>
          <w:b/>
          <w:bCs/>
          <w:color w:val="000000"/>
          <w:sz w:val="20"/>
          <w:szCs w:val="20"/>
          <w:lang w:eastAsia="pl-PL"/>
        </w:rPr>
        <w:t xml:space="preserve"> – nr sprawy 01/P/1-2/2015</w:t>
      </w:r>
      <w:r w:rsidRPr="0057751A">
        <w:rPr>
          <w:rFonts w:ascii="Times New Roman" w:eastAsia="Times New Roman" w:hAnsi="Times New Roman" w:cs="Times New Roman"/>
          <w:color w:val="000000"/>
          <w:sz w:val="20"/>
          <w:szCs w:val="20"/>
          <w:lang w:eastAsia="pl-PL"/>
        </w:rPr>
        <w:br/>
      </w:r>
    </w:p>
    <w:p w:rsidR="001D0F64" w:rsidRDefault="0057751A" w:rsidP="001D0F64">
      <w:pPr>
        <w:spacing w:after="0" w:line="420" w:lineRule="atLeast"/>
        <w:ind w:left="227"/>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Numer ogłoszenia</w:t>
      </w:r>
      <w:r w:rsidR="001D0F64">
        <w:rPr>
          <w:rFonts w:ascii="Times New Roman" w:eastAsia="Times New Roman" w:hAnsi="Times New Roman" w:cs="Times New Roman"/>
          <w:b/>
          <w:bCs/>
          <w:color w:val="000000"/>
          <w:sz w:val="20"/>
          <w:szCs w:val="20"/>
          <w:lang w:eastAsia="pl-PL"/>
        </w:rPr>
        <w:t xml:space="preserve"> w BZP</w:t>
      </w:r>
      <w:r w:rsidRPr="0057751A">
        <w:rPr>
          <w:rFonts w:ascii="Times New Roman" w:eastAsia="Times New Roman" w:hAnsi="Times New Roman" w:cs="Times New Roman"/>
          <w:b/>
          <w:bCs/>
          <w:color w:val="000000"/>
          <w:sz w:val="20"/>
          <w:szCs w:val="20"/>
          <w:lang w:eastAsia="pl-PL"/>
        </w:rPr>
        <w:t xml:space="preserve">: 10247 - 2015; </w:t>
      </w:r>
    </w:p>
    <w:p w:rsidR="001D0F64" w:rsidRDefault="0057751A" w:rsidP="001D0F64">
      <w:pPr>
        <w:spacing w:after="0" w:line="420" w:lineRule="atLeast"/>
        <w:ind w:left="227"/>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data zamieszczenia</w:t>
      </w:r>
      <w:r w:rsidR="001D0F64">
        <w:rPr>
          <w:rFonts w:ascii="Times New Roman" w:eastAsia="Times New Roman" w:hAnsi="Times New Roman" w:cs="Times New Roman"/>
          <w:b/>
          <w:bCs/>
          <w:color w:val="000000"/>
          <w:sz w:val="20"/>
          <w:szCs w:val="20"/>
          <w:lang w:eastAsia="pl-PL"/>
        </w:rPr>
        <w:t xml:space="preserve"> w BZP</w:t>
      </w:r>
      <w:r w:rsidRPr="0057751A">
        <w:rPr>
          <w:rFonts w:ascii="Times New Roman" w:eastAsia="Times New Roman" w:hAnsi="Times New Roman" w:cs="Times New Roman"/>
          <w:b/>
          <w:bCs/>
          <w:color w:val="000000"/>
          <w:sz w:val="20"/>
          <w:szCs w:val="20"/>
          <w:lang w:eastAsia="pl-PL"/>
        </w:rPr>
        <w:t>: 23.01.2015</w:t>
      </w:r>
    </w:p>
    <w:p w:rsidR="0057751A" w:rsidRPr="0057751A" w:rsidRDefault="0057751A" w:rsidP="001D0F64">
      <w:pPr>
        <w:spacing w:after="0" w:line="420" w:lineRule="atLeast"/>
        <w:ind w:left="227"/>
        <w:jc w:val="center"/>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u w:val="single"/>
          <w:lang w:eastAsia="pl-PL"/>
        </w:rPr>
        <w:t>OGŁOSZENIE O ZAMÓWIENIU - dostawy</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Zamieszczanie ogłoszenia:</w:t>
      </w:r>
      <w:r w:rsidRPr="0057751A">
        <w:rPr>
          <w:rFonts w:ascii="Times New Roman" w:eastAsia="Times New Roman" w:hAnsi="Times New Roman" w:cs="Times New Roman"/>
          <w:color w:val="000000"/>
          <w:sz w:val="20"/>
          <w:szCs w:val="20"/>
          <w:lang w:eastAsia="pl-PL"/>
        </w:rPr>
        <w:t> obowiązkowe.</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Ogłoszenie dotyczy:</w:t>
      </w:r>
      <w:r w:rsidRPr="0057751A">
        <w:rPr>
          <w:rFonts w:ascii="Times New Roman" w:eastAsia="Times New Roman" w:hAnsi="Times New Roman" w:cs="Times New Roman"/>
          <w:color w:val="000000"/>
          <w:sz w:val="20"/>
          <w:szCs w:val="20"/>
          <w:lang w:eastAsia="pl-PL"/>
        </w:rPr>
        <w:t> zamówienia publicznego.</w:t>
      </w:r>
    </w:p>
    <w:p w:rsidR="0057751A" w:rsidRPr="0057751A" w:rsidRDefault="0057751A" w:rsidP="0057751A">
      <w:pPr>
        <w:spacing w:before="375" w:after="225" w:line="400" w:lineRule="atLeast"/>
        <w:rPr>
          <w:rFonts w:ascii="Times New Roman" w:eastAsia="Times New Roman" w:hAnsi="Times New Roman" w:cs="Times New Roman"/>
          <w:b/>
          <w:bCs/>
          <w:color w:val="000000"/>
          <w:sz w:val="20"/>
          <w:szCs w:val="20"/>
          <w:u w:val="single"/>
          <w:lang w:eastAsia="pl-PL"/>
        </w:rPr>
      </w:pPr>
      <w:r w:rsidRPr="0057751A">
        <w:rPr>
          <w:rFonts w:ascii="Times New Roman" w:eastAsia="Times New Roman" w:hAnsi="Times New Roman" w:cs="Times New Roman"/>
          <w:b/>
          <w:bCs/>
          <w:color w:val="000000"/>
          <w:sz w:val="20"/>
          <w:szCs w:val="20"/>
          <w:u w:val="single"/>
          <w:lang w:eastAsia="pl-PL"/>
        </w:rPr>
        <w:t>SEKCJA I: ZAMAWIAJĄCY</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 1) NAZWA I ADRES:</w:t>
      </w:r>
      <w:r w:rsidRPr="0057751A">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57751A">
        <w:rPr>
          <w:rFonts w:ascii="Times New Roman" w:eastAsia="Times New Roman" w:hAnsi="Times New Roman" w:cs="Times New Roman"/>
          <w:color w:val="000000"/>
          <w:sz w:val="20"/>
          <w:szCs w:val="20"/>
          <w:lang w:eastAsia="pl-PL"/>
        </w:rPr>
        <w:t>Dorobisza</w:t>
      </w:r>
      <w:proofErr w:type="spellEnd"/>
      <w:r w:rsidRPr="0057751A">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57751A" w:rsidRPr="0057751A" w:rsidRDefault="0057751A" w:rsidP="0057751A">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Adres strony internetowej zamawiającego:</w:t>
      </w:r>
      <w:r w:rsidRPr="0057751A">
        <w:rPr>
          <w:rFonts w:ascii="Times New Roman" w:eastAsia="Times New Roman" w:hAnsi="Times New Roman" w:cs="Times New Roman"/>
          <w:color w:val="000000"/>
          <w:sz w:val="20"/>
          <w:szCs w:val="20"/>
          <w:lang w:eastAsia="pl-PL"/>
        </w:rPr>
        <w:t> www.rckik.wroclaw.pl</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 2) RODZAJ ZAMAWIAJĄCEGO:</w:t>
      </w:r>
      <w:r w:rsidRPr="0057751A">
        <w:rPr>
          <w:rFonts w:ascii="Times New Roman" w:eastAsia="Times New Roman" w:hAnsi="Times New Roman" w:cs="Times New Roman"/>
          <w:color w:val="000000"/>
          <w:sz w:val="20"/>
          <w:szCs w:val="20"/>
          <w:lang w:eastAsia="pl-PL"/>
        </w:rPr>
        <w:t> Samodzielny publiczny zakład opieki zdrowotnej.</w:t>
      </w:r>
    </w:p>
    <w:p w:rsidR="0057751A" w:rsidRPr="0057751A" w:rsidRDefault="0057751A" w:rsidP="0057751A">
      <w:pPr>
        <w:spacing w:before="375" w:after="225" w:line="400" w:lineRule="atLeast"/>
        <w:rPr>
          <w:rFonts w:ascii="Times New Roman" w:eastAsia="Times New Roman" w:hAnsi="Times New Roman" w:cs="Times New Roman"/>
          <w:b/>
          <w:bCs/>
          <w:color w:val="000000"/>
          <w:sz w:val="20"/>
          <w:szCs w:val="20"/>
          <w:u w:val="single"/>
          <w:lang w:eastAsia="pl-PL"/>
        </w:rPr>
      </w:pPr>
      <w:r w:rsidRPr="0057751A">
        <w:rPr>
          <w:rFonts w:ascii="Times New Roman" w:eastAsia="Times New Roman" w:hAnsi="Times New Roman" w:cs="Times New Roman"/>
          <w:b/>
          <w:bCs/>
          <w:color w:val="000000"/>
          <w:sz w:val="20"/>
          <w:szCs w:val="20"/>
          <w:u w:val="single"/>
          <w:lang w:eastAsia="pl-PL"/>
        </w:rPr>
        <w:t>SEKCJA II: PRZEDMIOT ZAMÓWIENIA</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II.1) OKREŚLENIE PRZEDMIOTU ZAMÓWIENIA</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II.1.1) Nazwa nadana zamówieniu przez zamawiającego:</w:t>
      </w:r>
      <w:r w:rsidRPr="0057751A">
        <w:rPr>
          <w:rFonts w:ascii="Times New Roman" w:eastAsia="Times New Roman" w:hAnsi="Times New Roman" w:cs="Times New Roman"/>
          <w:color w:val="000000"/>
          <w:sz w:val="20"/>
          <w:szCs w:val="20"/>
          <w:lang w:eastAsia="pl-PL"/>
        </w:rPr>
        <w:t> Dostawa probówek do poboru krwi w systemie zamkniętym, probówek plastikowych jednorazowych oraz innych akcesoriów, tj. Zadanie 1 - Jednorazowy zamknięty próżniowy system do pobierania krwi żylnej wraz z korkami Zadanie 2 - Artykuły jednorazowego użytku do badań serologicznych.</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II.1.2) Rodzaj zamówienia:</w:t>
      </w:r>
      <w:r w:rsidRPr="0057751A">
        <w:rPr>
          <w:rFonts w:ascii="Times New Roman" w:eastAsia="Times New Roman" w:hAnsi="Times New Roman" w:cs="Times New Roman"/>
          <w:color w:val="000000"/>
          <w:sz w:val="20"/>
          <w:szCs w:val="20"/>
          <w:lang w:eastAsia="pl-PL"/>
        </w:rPr>
        <w:t> dostawy.</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II.1.4) Określenie przedmiotu oraz wielkości lub zakresu zamówienia:</w:t>
      </w:r>
      <w:r w:rsidRPr="0057751A">
        <w:rPr>
          <w:rFonts w:ascii="Times New Roman" w:eastAsia="Times New Roman" w:hAnsi="Times New Roman" w:cs="Times New Roman"/>
          <w:color w:val="000000"/>
          <w:sz w:val="20"/>
          <w:szCs w:val="20"/>
          <w:lang w:eastAsia="pl-PL"/>
        </w:rPr>
        <w:t xml:space="preserve"> 1.Przedmiotem zamówienia jest: dostawa probówek do poboru krwi w systemie zamkniętym, probówek plastikowych jednorazowych oraz innych akcesoriów, tj. Zadanie 1 - Jednorazowy zamknięty próżniowy system do pobierania krwi żylnej wraz </w:t>
      </w:r>
      <w:r w:rsidRPr="0057751A">
        <w:rPr>
          <w:rFonts w:ascii="Times New Roman" w:eastAsia="Times New Roman" w:hAnsi="Times New Roman" w:cs="Times New Roman"/>
          <w:color w:val="000000"/>
          <w:sz w:val="20"/>
          <w:szCs w:val="20"/>
          <w:lang w:eastAsia="pl-PL"/>
        </w:rPr>
        <w:lastRenderedPageBreak/>
        <w:t>z korkami Zadanie 2 - Artykuły jednorazowego użytku do badań serologicznych 2. Szczegółowy opis przedmiotu zamówienia zawiera załącznik nr 1.1 - 1.2. do SIWZ..</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II.1.6) Wspólny Słownik Zamówień (CPV):</w:t>
      </w:r>
      <w:r w:rsidRPr="0057751A">
        <w:rPr>
          <w:rFonts w:ascii="Times New Roman" w:eastAsia="Times New Roman" w:hAnsi="Times New Roman" w:cs="Times New Roman"/>
          <w:color w:val="000000"/>
          <w:sz w:val="20"/>
          <w:szCs w:val="20"/>
          <w:lang w:eastAsia="pl-PL"/>
        </w:rPr>
        <w:t> 33.14.10.00-0, 33.14.13.20-9, 33.19.25.00-7, 38.43.70.00-7, 38.43.71.00-8.</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II.1.7) Czy dopuszcza się złożenie oferty częściowej:</w:t>
      </w:r>
      <w:r w:rsidRPr="0057751A">
        <w:rPr>
          <w:rFonts w:ascii="Times New Roman" w:eastAsia="Times New Roman" w:hAnsi="Times New Roman" w:cs="Times New Roman"/>
          <w:color w:val="000000"/>
          <w:sz w:val="20"/>
          <w:szCs w:val="20"/>
          <w:lang w:eastAsia="pl-PL"/>
        </w:rPr>
        <w:t> tak, liczba części: 2.</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II.1.8) Czy dopuszcza się złożenie oferty wariantowej:</w:t>
      </w:r>
      <w:r w:rsidRPr="0057751A">
        <w:rPr>
          <w:rFonts w:ascii="Times New Roman" w:eastAsia="Times New Roman" w:hAnsi="Times New Roman" w:cs="Times New Roman"/>
          <w:color w:val="000000"/>
          <w:sz w:val="20"/>
          <w:szCs w:val="20"/>
          <w:lang w:eastAsia="pl-PL"/>
        </w:rPr>
        <w:t> nie.</w:t>
      </w:r>
    </w:p>
    <w:p w:rsidR="0057751A" w:rsidRPr="0057751A" w:rsidRDefault="0057751A" w:rsidP="0057751A">
      <w:pPr>
        <w:spacing w:after="0" w:line="240" w:lineRule="auto"/>
        <w:rPr>
          <w:rFonts w:ascii="Times New Roman" w:eastAsia="Times New Roman" w:hAnsi="Times New Roman" w:cs="Times New Roman"/>
          <w:sz w:val="20"/>
          <w:szCs w:val="20"/>
          <w:lang w:eastAsia="pl-PL"/>
        </w:rPr>
      </w:pPr>
      <w:r w:rsidRPr="0057751A">
        <w:rPr>
          <w:rFonts w:ascii="Times New Roman" w:eastAsia="Times New Roman" w:hAnsi="Times New Roman" w:cs="Times New Roman"/>
          <w:color w:val="000000"/>
          <w:sz w:val="20"/>
          <w:szCs w:val="20"/>
          <w:lang w:eastAsia="pl-PL"/>
        </w:rPr>
        <w:br/>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II.2) CZAS TRWANIA ZAMÓWIENIA LUB TERMIN WYKONANIA:</w:t>
      </w:r>
      <w:r w:rsidRPr="0057751A">
        <w:rPr>
          <w:rFonts w:ascii="Times New Roman" w:eastAsia="Times New Roman" w:hAnsi="Times New Roman" w:cs="Times New Roman"/>
          <w:color w:val="000000"/>
          <w:sz w:val="20"/>
          <w:szCs w:val="20"/>
          <w:lang w:eastAsia="pl-PL"/>
        </w:rPr>
        <w:t> Okres w miesiącach: 18.</w:t>
      </w:r>
    </w:p>
    <w:p w:rsidR="0057751A" w:rsidRPr="0057751A" w:rsidRDefault="0057751A" w:rsidP="0057751A">
      <w:pPr>
        <w:spacing w:before="375" w:after="225" w:line="400" w:lineRule="atLeast"/>
        <w:rPr>
          <w:rFonts w:ascii="Times New Roman" w:eastAsia="Times New Roman" w:hAnsi="Times New Roman" w:cs="Times New Roman"/>
          <w:b/>
          <w:bCs/>
          <w:color w:val="000000"/>
          <w:sz w:val="20"/>
          <w:szCs w:val="20"/>
          <w:u w:val="single"/>
          <w:lang w:eastAsia="pl-PL"/>
        </w:rPr>
      </w:pPr>
      <w:r w:rsidRPr="0057751A">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III.1) WADIUM</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Informacja na temat wadium:</w:t>
      </w:r>
      <w:r w:rsidRPr="0057751A">
        <w:rPr>
          <w:rFonts w:ascii="Times New Roman" w:eastAsia="Times New Roman" w:hAnsi="Times New Roman" w:cs="Times New Roman"/>
          <w:color w:val="000000"/>
          <w:sz w:val="20"/>
          <w:szCs w:val="20"/>
          <w:lang w:eastAsia="pl-PL"/>
        </w:rPr>
        <w:t xml:space="preserve"> 1. Każda oferta musi być zabezpieczona wadium w wysokości: - zadanie 1 - 8.000,00 PLN (słownie: osiem tysięcy i 00 / 100 PLN) - zadanie 2 - 260,00 PLN (słownie: dwieście sześćdziesiąt i 00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05-02-2015 r. do godz. 10.00. 5.Wadium wniesione w pieniądzu będzie skuteczne, jeżeli w podanym wyżej terminie znajdzie się na rachunku bankowym Zamawiającego 6.Wykonawca, który nie wniesie wadium w pieniądzu lub nie zabezpieczy oferty akceptowalną formą wadium (wzór załącznik nr 7.1. - 7.2.) zostanie </w:t>
      </w:r>
      <w:r w:rsidRPr="0057751A">
        <w:rPr>
          <w:rFonts w:ascii="Times New Roman" w:eastAsia="Times New Roman" w:hAnsi="Times New Roman" w:cs="Times New Roman"/>
          <w:color w:val="000000"/>
          <w:sz w:val="20"/>
          <w:szCs w:val="20"/>
          <w:lang w:eastAsia="pl-PL"/>
        </w:rPr>
        <w:lastRenderedPageBreak/>
        <w:t xml:space="preserve">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III.2) ZALICZKI</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57751A" w:rsidRPr="0057751A" w:rsidRDefault="0057751A" w:rsidP="0057751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57751A" w:rsidRPr="0057751A" w:rsidRDefault="0057751A" w:rsidP="0057751A">
      <w:p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Opis sposobu dokonywania oceny spełniania tego warunku</w:t>
      </w:r>
    </w:p>
    <w:p w:rsidR="0057751A" w:rsidRPr="0057751A" w:rsidRDefault="0057751A" w:rsidP="0057751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 zał. nr 2.1. - 2.2.</w:t>
      </w:r>
    </w:p>
    <w:p w:rsidR="0057751A" w:rsidRPr="0057751A" w:rsidRDefault="0057751A" w:rsidP="0057751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III.3.2) Wiedza i doświadczenie</w:t>
      </w:r>
    </w:p>
    <w:p w:rsidR="0057751A" w:rsidRPr="0057751A" w:rsidRDefault="0057751A" w:rsidP="0057751A">
      <w:p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Opis sposobu dokonywania oceny spełniania tego warunku</w:t>
      </w:r>
    </w:p>
    <w:p w:rsidR="0057751A" w:rsidRPr="0057751A" w:rsidRDefault="0057751A" w:rsidP="0057751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lastRenderedPageBreak/>
        <w:t xml:space="preserve">Zamawiający nie stawia szczegółowych warunków w zakresie wskazanym w </w:t>
      </w:r>
      <w:proofErr w:type="spellStart"/>
      <w:r w:rsidRPr="0057751A">
        <w:rPr>
          <w:rFonts w:ascii="Times New Roman" w:eastAsia="Times New Roman" w:hAnsi="Times New Roman" w:cs="Times New Roman"/>
          <w:color w:val="000000"/>
          <w:sz w:val="20"/>
          <w:szCs w:val="20"/>
          <w:lang w:eastAsia="pl-PL"/>
        </w:rPr>
        <w:t>w</w:t>
      </w:r>
      <w:proofErr w:type="spellEnd"/>
      <w:r w:rsidRPr="0057751A">
        <w:rPr>
          <w:rFonts w:ascii="Times New Roman" w:eastAsia="Times New Roman" w:hAnsi="Times New Roman" w:cs="Times New Roman"/>
          <w:color w:val="000000"/>
          <w:sz w:val="20"/>
          <w:szCs w:val="20"/>
          <w:lang w:eastAsia="pl-PL"/>
        </w:rPr>
        <w:t xml:space="preserve"> art. 22 ust. 1 pkt 2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 zał. nr 2.1. - 2.2.</w:t>
      </w:r>
    </w:p>
    <w:p w:rsidR="0057751A" w:rsidRPr="0057751A" w:rsidRDefault="0057751A" w:rsidP="0057751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III.3.3) Potencjał techniczny</w:t>
      </w:r>
    </w:p>
    <w:p w:rsidR="0057751A" w:rsidRPr="0057751A" w:rsidRDefault="0057751A" w:rsidP="0057751A">
      <w:p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Opis sposobu dokonywania oceny spełniania tego warunku</w:t>
      </w:r>
    </w:p>
    <w:p w:rsidR="0057751A" w:rsidRPr="0057751A" w:rsidRDefault="0057751A" w:rsidP="0057751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57751A">
        <w:rPr>
          <w:rFonts w:ascii="Times New Roman" w:eastAsia="Times New Roman" w:hAnsi="Times New Roman" w:cs="Times New Roman"/>
          <w:color w:val="000000"/>
          <w:sz w:val="20"/>
          <w:szCs w:val="20"/>
          <w:lang w:eastAsia="pl-PL"/>
        </w:rPr>
        <w:t>w</w:t>
      </w:r>
      <w:proofErr w:type="spellEnd"/>
      <w:r w:rsidRPr="0057751A">
        <w:rPr>
          <w:rFonts w:ascii="Times New Roman" w:eastAsia="Times New Roman" w:hAnsi="Times New Roman" w:cs="Times New Roman"/>
          <w:color w:val="000000"/>
          <w:sz w:val="20"/>
          <w:szCs w:val="20"/>
          <w:lang w:eastAsia="pl-PL"/>
        </w:rPr>
        <w:t xml:space="preserve"> art. 22 ust. 1 pkt 3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 zał. nr 2.1. - 2.2.</w:t>
      </w:r>
    </w:p>
    <w:p w:rsidR="0057751A" w:rsidRPr="0057751A" w:rsidRDefault="0057751A" w:rsidP="0057751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III.3.4) Osoby zdolne do wykonania zamówienia</w:t>
      </w:r>
    </w:p>
    <w:p w:rsidR="0057751A" w:rsidRPr="0057751A" w:rsidRDefault="0057751A" w:rsidP="0057751A">
      <w:p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Opis sposobu dokonywania oceny spełniania tego warunku</w:t>
      </w:r>
    </w:p>
    <w:p w:rsidR="0057751A" w:rsidRPr="0057751A" w:rsidRDefault="0057751A" w:rsidP="0057751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57751A">
        <w:rPr>
          <w:rFonts w:ascii="Times New Roman" w:eastAsia="Times New Roman" w:hAnsi="Times New Roman" w:cs="Times New Roman"/>
          <w:color w:val="000000"/>
          <w:sz w:val="20"/>
          <w:szCs w:val="20"/>
          <w:lang w:eastAsia="pl-PL"/>
        </w:rPr>
        <w:t>w</w:t>
      </w:r>
      <w:proofErr w:type="spellEnd"/>
      <w:r w:rsidRPr="0057751A">
        <w:rPr>
          <w:rFonts w:ascii="Times New Roman" w:eastAsia="Times New Roman" w:hAnsi="Times New Roman" w:cs="Times New Roman"/>
          <w:color w:val="000000"/>
          <w:sz w:val="20"/>
          <w:szCs w:val="20"/>
          <w:lang w:eastAsia="pl-PL"/>
        </w:rPr>
        <w:t xml:space="preserve"> art. 22 ust. 1 pkt 3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 zał. nr 2.1. - 2.2.</w:t>
      </w:r>
    </w:p>
    <w:p w:rsidR="0057751A" w:rsidRPr="0057751A" w:rsidRDefault="0057751A" w:rsidP="0057751A">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III.3.5) Sytuacja ekonomiczna i finansowa</w:t>
      </w:r>
    </w:p>
    <w:p w:rsidR="0057751A" w:rsidRPr="0057751A" w:rsidRDefault="0057751A" w:rsidP="0057751A">
      <w:p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Opis sposobu dokonywania oceny spełniania tego warunku</w:t>
      </w:r>
    </w:p>
    <w:p w:rsidR="0057751A" w:rsidRPr="0057751A" w:rsidRDefault="0057751A" w:rsidP="0057751A">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57751A">
        <w:rPr>
          <w:rFonts w:ascii="Times New Roman" w:eastAsia="Times New Roman" w:hAnsi="Times New Roman" w:cs="Times New Roman"/>
          <w:color w:val="000000"/>
          <w:sz w:val="20"/>
          <w:szCs w:val="20"/>
          <w:lang w:eastAsia="pl-PL"/>
        </w:rPr>
        <w:t>w</w:t>
      </w:r>
      <w:proofErr w:type="spellEnd"/>
      <w:r w:rsidRPr="0057751A">
        <w:rPr>
          <w:rFonts w:ascii="Times New Roman" w:eastAsia="Times New Roman" w:hAnsi="Times New Roman" w:cs="Times New Roman"/>
          <w:color w:val="000000"/>
          <w:sz w:val="20"/>
          <w:szCs w:val="20"/>
          <w:lang w:eastAsia="pl-PL"/>
        </w:rPr>
        <w:t xml:space="preserve"> art. 22 ust. 1 pkt 4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57751A">
        <w:rPr>
          <w:rFonts w:ascii="Times New Roman" w:eastAsia="Times New Roman" w:hAnsi="Times New Roman" w:cs="Times New Roman"/>
          <w:color w:val="000000"/>
          <w:sz w:val="20"/>
          <w:szCs w:val="20"/>
          <w:lang w:eastAsia="pl-PL"/>
        </w:rPr>
        <w:t>P.z.p</w:t>
      </w:r>
      <w:proofErr w:type="spellEnd"/>
      <w:r w:rsidRPr="0057751A">
        <w:rPr>
          <w:rFonts w:ascii="Times New Roman" w:eastAsia="Times New Roman" w:hAnsi="Times New Roman" w:cs="Times New Roman"/>
          <w:color w:val="000000"/>
          <w:sz w:val="20"/>
          <w:szCs w:val="20"/>
          <w:lang w:eastAsia="pl-PL"/>
        </w:rPr>
        <w:t>. - zał. nr 2.1. - 2.2.</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57751A" w:rsidRPr="0057751A" w:rsidRDefault="0057751A" w:rsidP="0057751A">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oświadczenie o braku podstaw do wykluczenia;</w:t>
      </w:r>
    </w:p>
    <w:p w:rsidR="0057751A" w:rsidRPr="0057751A" w:rsidRDefault="0057751A" w:rsidP="0057751A">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7751A" w:rsidRPr="0057751A" w:rsidRDefault="0057751A" w:rsidP="0057751A">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lastRenderedPageBreak/>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57751A" w:rsidRPr="0057751A" w:rsidRDefault="0057751A" w:rsidP="0057751A">
      <w:pPr>
        <w:spacing w:after="0" w:line="400" w:lineRule="atLeast"/>
        <w:ind w:left="225"/>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III.4.3) Dokumenty podmiotów zagranicznych</w:t>
      </w:r>
    </w:p>
    <w:p w:rsidR="0057751A" w:rsidRPr="0057751A" w:rsidRDefault="0057751A" w:rsidP="0057751A">
      <w:pPr>
        <w:spacing w:after="0" w:line="400" w:lineRule="atLeast"/>
        <w:ind w:left="225"/>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57751A" w:rsidRPr="0057751A" w:rsidRDefault="0057751A" w:rsidP="0057751A">
      <w:pPr>
        <w:spacing w:after="0" w:line="400" w:lineRule="atLeast"/>
        <w:ind w:left="225"/>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57751A" w:rsidRPr="0057751A" w:rsidRDefault="0057751A" w:rsidP="0057751A">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7751A" w:rsidRPr="0057751A" w:rsidRDefault="0057751A" w:rsidP="0057751A">
      <w:pPr>
        <w:spacing w:after="0" w:line="400" w:lineRule="atLeast"/>
        <w:ind w:left="225"/>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III.4.4) Dokumenty dotyczące przynależności do tej samej grupy kapitałowej</w:t>
      </w:r>
    </w:p>
    <w:p w:rsidR="0057751A" w:rsidRPr="0057751A" w:rsidRDefault="0057751A" w:rsidP="0057751A">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57751A" w:rsidRPr="0057751A" w:rsidRDefault="0057751A" w:rsidP="0057751A">
      <w:pPr>
        <w:spacing w:after="0" w:line="240" w:lineRule="auto"/>
        <w:rPr>
          <w:rFonts w:ascii="Times New Roman" w:eastAsia="Times New Roman" w:hAnsi="Times New Roman" w:cs="Times New Roman"/>
          <w:sz w:val="20"/>
          <w:szCs w:val="20"/>
          <w:lang w:eastAsia="pl-PL"/>
        </w:rPr>
      </w:pPr>
      <w:r w:rsidRPr="0057751A">
        <w:rPr>
          <w:rFonts w:ascii="Times New Roman" w:eastAsia="Times New Roman" w:hAnsi="Times New Roman" w:cs="Times New Roman"/>
          <w:color w:val="000000"/>
          <w:sz w:val="20"/>
          <w:szCs w:val="20"/>
          <w:lang w:eastAsia="pl-PL"/>
        </w:rPr>
        <w:br/>
      </w:r>
    </w:p>
    <w:p w:rsidR="0057751A" w:rsidRPr="0057751A" w:rsidRDefault="0057751A" w:rsidP="0057751A">
      <w:pPr>
        <w:spacing w:after="0" w:line="400" w:lineRule="atLeast"/>
        <w:ind w:left="225"/>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57751A" w:rsidRPr="0057751A" w:rsidRDefault="0057751A" w:rsidP="0057751A">
      <w:pPr>
        <w:spacing w:after="0" w:line="400" w:lineRule="atLeast"/>
        <w:ind w:left="225"/>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57751A" w:rsidRPr="0057751A" w:rsidRDefault="0057751A" w:rsidP="0057751A">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inne dokumenty</w:t>
      </w:r>
    </w:p>
    <w:p w:rsidR="0057751A" w:rsidRPr="0057751A" w:rsidRDefault="0057751A" w:rsidP="0057751A">
      <w:pPr>
        <w:spacing w:after="0" w:line="400" w:lineRule="atLeast"/>
        <w:ind w:left="720" w:right="300"/>
        <w:jc w:val="both"/>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 xml:space="preserve">1. Dla wyrobów medycznych /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o wyrobach medycznych (Dz. U. z 2010 r., Nr 107, poz. 679 z </w:t>
      </w:r>
      <w:proofErr w:type="spellStart"/>
      <w:r w:rsidRPr="0057751A">
        <w:rPr>
          <w:rFonts w:ascii="Times New Roman" w:eastAsia="Times New Roman" w:hAnsi="Times New Roman" w:cs="Times New Roman"/>
          <w:color w:val="000000"/>
          <w:sz w:val="20"/>
          <w:szCs w:val="20"/>
          <w:lang w:eastAsia="pl-PL"/>
        </w:rPr>
        <w:t>późn</w:t>
      </w:r>
      <w:proofErr w:type="spellEnd"/>
      <w:r w:rsidRPr="0057751A">
        <w:rPr>
          <w:rFonts w:ascii="Times New Roman" w:eastAsia="Times New Roman" w:hAnsi="Times New Roman" w:cs="Times New Roman"/>
          <w:color w:val="000000"/>
          <w:sz w:val="20"/>
          <w:szCs w:val="20"/>
          <w:lang w:eastAsia="pl-PL"/>
        </w:rPr>
        <w:t xml:space="preserve">. zm.) wymagana jest kopia potwierdzona za zgodność z oryginałem: a) aktualne zgłoszenia/powiadomienia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w:t>
      </w:r>
      <w:r w:rsidRPr="0057751A">
        <w:rPr>
          <w:rFonts w:ascii="Times New Roman" w:eastAsia="Times New Roman" w:hAnsi="Times New Roman" w:cs="Times New Roman"/>
          <w:color w:val="000000"/>
          <w:sz w:val="20"/>
          <w:szCs w:val="20"/>
          <w:lang w:eastAsia="pl-PL"/>
        </w:rPr>
        <w:lastRenderedPageBreak/>
        <w:t>medycznym / wyrobie medycznym do diagnostyki in vitro wydane przez Urząd Rejestracji Produktów Leczniczych Wyrobów Medycznych i Produktów Biobójczych. Dla wyrobów medycznych / wyrobów medycznych do diagnostyki in vitro nie podlegających obowiązkowi zgłoszenia/powiadomienia/przeniesienia należy załączyć oświadczenie z uzasadnieniem dlaczego obowiązkowi nie podlegają; 2.Certyfikat Zgodności wydany przez Jednostkę Notyfikowaną poświadczający, że dany wyrób medyczny / wyrób medycznych do diagnostyki in vitro jest zgodny z zasadniczymi wymaganiami - jeżeli nie dotyczy danego wyrobu medycznego / wyrobu medycznego do diagnostyki in vitro należy załączyć oświadczenie z uzasadnieniem dlaczego obowiązkowi nie podlega - dotyczy poz. 10,12,13 z zadania nr 1 3. Deklaracja Wytwórcy (Producenta) lub jego autoryzowanego przedstawiciela o spełnianiu wymagań zasadniczych dla wyrobów medycznych / wyrobów medycznych do diagnostyki in vitro. 4.Oświadczenie Wykonawcy, że oferowany system zamknięty do pobierania krwi gwarantuje pełną ochronę przed kontaktem z krwią zarówno osobę pobierająca krew jak i pacjenta - dotyczy zadania 1 5.Oryginalny prospekt producenta dotyczący przedmiotu zamówienia - dotyczy zadania 1 - zadania 2; 6.Wykonawca załączy oficjalny dokument potwierdzający w sposób jednoznaczny przeznaczenie probówek do badań DNA i RNA technikami biologii molekularnej (poz. II i III) oraz dokument potwierdzający stabilność materiału genetycznego wirusów HIV, HBV, HCV przez okres 5 dni od momentu pobrania krwi (bez zamrażania) - dotyczy zadania nr 1.</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III.6) INNE DOKUMENTY</w:t>
      </w:r>
    </w:p>
    <w:p w:rsidR="0057751A" w:rsidRPr="0057751A" w:rsidRDefault="0057751A" w:rsidP="0057751A">
      <w:pPr>
        <w:spacing w:after="0" w:line="400" w:lineRule="atLeast"/>
        <w:ind w:left="225"/>
        <w:rPr>
          <w:rFonts w:ascii="Times New Roman" w:eastAsia="Times New Roman" w:hAnsi="Times New Roman" w:cs="Times New Roman"/>
          <w:b/>
          <w:bCs/>
          <w:color w:val="000000"/>
          <w:sz w:val="20"/>
          <w:szCs w:val="20"/>
          <w:lang w:eastAsia="pl-PL"/>
        </w:rPr>
      </w:pPr>
      <w:r w:rsidRPr="0057751A">
        <w:rPr>
          <w:rFonts w:ascii="Times New Roman" w:eastAsia="Times New Roman" w:hAnsi="Times New Roman" w:cs="Times New Roman"/>
          <w:b/>
          <w:bCs/>
          <w:color w:val="000000"/>
          <w:sz w:val="20"/>
          <w:szCs w:val="20"/>
          <w:lang w:eastAsia="pl-PL"/>
        </w:rPr>
        <w:t>Inne dokumenty niewymienione w pkt III.4) albo w pkt III.5)</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1. Do oferty Wykonawca załączy oświadczenie na podstawie art. 36 b ustawy Prawo zamówień publicznych (załącznik nr 3.1. - 3.2.) - odrębnie dla każdego zadania.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 odrębnie dla każdego zadania. 3. Wypełniony formularz oferty (załącznik nr 5.1. - 5.2.) - odrębnie dla każdego zadania. 4. Zaakceptowany projekt umowy (załącznik nr 6.1. - 6.2.) - odrębnie dla każdego zadania. W/w dokumenty mogą być przedstawione w formie oryginału lub kserokopii poświadczonej za zgodność z oryginałem przez Wykonawcę (oprócz dokumentów wymienionych w SIWZ- rozdz. III: pkt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57751A" w:rsidRPr="0057751A" w:rsidRDefault="0057751A" w:rsidP="0057751A">
      <w:pPr>
        <w:spacing w:before="375" w:after="225" w:line="400" w:lineRule="atLeast"/>
        <w:rPr>
          <w:rFonts w:ascii="Times New Roman" w:eastAsia="Times New Roman" w:hAnsi="Times New Roman" w:cs="Times New Roman"/>
          <w:b/>
          <w:bCs/>
          <w:color w:val="000000"/>
          <w:sz w:val="20"/>
          <w:szCs w:val="20"/>
          <w:u w:val="single"/>
          <w:lang w:eastAsia="pl-PL"/>
        </w:rPr>
      </w:pPr>
      <w:r w:rsidRPr="0057751A">
        <w:rPr>
          <w:rFonts w:ascii="Times New Roman" w:eastAsia="Times New Roman" w:hAnsi="Times New Roman" w:cs="Times New Roman"/>
          <w:b/>
          <w:bCs/>
          <w:color w:val="000000"/>
          <w:sz w:val="20"/>
          <w:szCs w:val="20"/>
          <w:u w:val="single"/>
          <w:lang w:eastAsia="pl-PL"/>
        </w:rPr>
        <w:t>SEKCJA IV: PROCEDURA</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lastRenderedPageBreak/>
        <w:t>IV.1) TRYB UDZIELENIA ZAMÓWIENIA</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IV.1.1) Tryb udzielenia zamówienia:</w:t>
      </w:r>
      <w:r w:rsidRPr="0057751A">
        <w:rPr>
          <w:rFonts w:ascii="Times New Roman" w:eastAsia="Times New Roman" w:hAnsi="Times New Roman" w:cs="Times New Roman"/>
          <w:color w:val="000000"/>
          <w:sz w:val="20"/>
          <w:szCs w:val="20"/>
          <w:lang w:eastAsia="pl-PL"/>
        </w:rPr>
        <w:t> przetarg nieograniczony.</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IV.2) KRYTERIA OCENY OFERT</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IV.2.1) Kryteria oceny ofert: </w:t>
      </w:r>
      <w:r w:rsidRPr="0057751A">
        <w:rPr>
          <w:rFonts w:ascii="Times New Roman" w:eastAsia="Times New Roman" w:hAnsi="Times New Roman" w:cs="Times New Roman"/>
          <w:color w:val="000000"/>
          <w:sz w:val="20"/>
          <w:szCs w:val="20"/>
          <w:lang w:eastAsia="pl-PL"/>
        </w:rPr>
        <w:t>cena oraz inne kryteria związane z przedmiotem zamówienia:</w:t>
      </w:r>
    </w:p>
    <w:p w:rsidR="0057751A" w:rsidRPr="0057751A" w:rsidRDefault="0057751A" w:rsidP="0057751A">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1 - Cena - 99</w:t>
      </w:r>
    </w:p>
    <w:p w:rsidR="0057751A" w:rsidRPr="0057751A" w:rsidRDefault="0057751A" w:rsidP="0057751A">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2 - termin dostawy na cito - 1</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IV.3) ZMIANA UMOWY</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Dopuszczalne zmiany postanowień umowy oraz określenie warunków zmian</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 xml:space="preserve">1. Pełna treść projektu umów znajduje się w załącznikach nr 6.1. - 6.2.do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 dotyczy odrębnie dla każdego zadania, b) zmiany terminu obowiązywania umowy - w przypadku niewykorzystania wartości brutto umowy do pierwotnego terminu obowiązywania umowy, Zamawiający dopuszcza możliwość dokonania zmiany terminu obowiązywania umowy, tj. przedłużenie terminu trwania umowy za zgodą Wykonawcy - dotyczy odrębnie dla każdego zadania. c) zmiana nazwy własnej lub numeru katalogowego danego wyrobu będącego przedmiotem zamówienia - zmiana ta może być związana z ulepszeniem danego wyrobu będącego przedmiotem zamówienia, z unowocześnieniem technologii, pod warunkiem, że ta zmiana nie będzie powodowała pogorszenia jakościowego danego wyrobu będącego przedmiotem zamówienia, a wyrób będzie spełniał wszystkie wymagania określone w SIWZ - dotyczy odrębnie dla każdego zadania; d) zmiana terminów ważności danego wyrobu będącego przedmiotem zamówienia - zmiana ta może być związana z koniecznością przyspieszenia dostawy, przedłużającym się czasem akceptacji wyników postępowania, opóźnieniami związanymi ze zwalnianiem serii - dotyczy odrębnie dla każdego zadania; e) zmiana warunków i terminu dostawy przedmiotu zamówienia - zmiany te mogą wystąpić na skutek negatywnych okoliczności mających bezpośredni wpływ na organizacje dostaw, trudności transportowych, celnych, jak również trudności w dystrybucji i magazynowaniu - dotyczy odrębnie dla każdego zadania; f) zmiana danych Wykonawcy ( np. zmiana siedziby, adresu, nazwy) lub zmiana wynikająca z przekształcenia podmiotowego po stronie Wykonawcy, np.: np. w formie sukcesji uniwersalnej - dotyczy odrębnie dla każdego zadania; g) zmiany </w:t>
      </w:r>
      <w:r w:rsidRPr="0057751A">
        <w:rPr>
          <w:rFonts w:ascii="Times New Roman" w:eastAsia="Times New Roman" w:hAnsi="Times New Roman" w:cs="Times New Roman"/>
          <w:color w:val="000000"/>
          <w:sz w:val="20"/>
          <w:szCs w:val="20"/>
          <w:lang w:eastAsia="pl-PL"/>
        </w:rPr>
        <w:lastRenderedPageBreak/>
        <w:t>wynikające z powstania niezgodności pomiędzy zapisami umowy a treścią oferty i lub SIWZ- dotyczy odrębnie dla każdego zadania.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dotyczy odrębnie dla każdego zadania, b) powstania nadzwyczajnych okoliczności (niebędących siłą wyższą, grożące rażącą stratą, których strony nie przewidziały przy zawarciu umowy - dotyczy odrębnie dla każdego zadania.</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IV.4) INFORMACJE ADMINISTRACYJNE</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IV.4.1)</w:t>
      </w:r>
      <w:r w:rsidRPr="0057751A">
        <w:rPr>
          <w:rFonts w:ascii="Times New Roman" w:eastAsia="Times New Roman" w:hAnsi="Times New Roman" w:cs="Times New Roman"/>
          <w:color w:val="000000"/>
          <w:sz w:val="20"/>
          <w:szCs w:val="20"/>
          <w:lang w:eastAsia="pl-PL"/>
        </w:rPr>
        <w:t> </w:t>
      </w:r>
      <w:r w:rsidRPr="0057751A">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57751A">
        <w:rPr>
          <w:rFonts w:ascii="Times New Roman" w:eastAsia="Times New Roman" w:hAnsi="Times New Roman" w:cs="Times New Roman"/>
          <w:color w:val="000000"/>
          <w:sz w:val="20"/>
          <w:szCs w:val="20"/>
          <w:lang w:eastAsia="pl-PL"/>
        </w:rPr>
        <w:t> www.rckik.wroclaw.pl/</w:t>
      </w:r>
      <w:r w:rsidRPr="0057751A">
        <w:rPr>
          <w:rFonts w:ascii="Times New Roman" w:eastAsia="Times New Roman" w:hAnsi="Times New Roman" w:cs="Times New Roman"/>
          <w:color w:val="000000"/>
          <w:sz w:val="20"/>
          <w:szCs w:val="20"/>
          <w:lang w:eastAsia="pl-PL"/>
        </w:rPr>
        <w:br/>
      </w:r>
      <w:r w:rsidRPr="0057751A">
        <w:rPr>
          <w:rFonts w:ascii="Times New Roman" w:eastAsia="Times New Roman" w:hAnsi="Times New Roman" w:cs="Times New Roman"/>
          <w:b/>
          <w:bCs/>
          <w:color w:val="000000"/>
          <w:sz w:val="20"/>
          <w:szCs w:val="20"/>
          <w:lang w:eastAsia="pl-PL"/>
        </w:rPr>
        <w:t>Specyfikację istotnych warunków zamówienia można uzyskać pod adresem:</w:t>
      </w:r>
      <w:r w:rsidRPr="0057751A">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57751A">
        <w:rPr>
          <w:rFonts w:ascii="Times New Roman" w:eastAsia="Times New Roman" w:hAnsi="Times New Roman" w:cs="Times New Roman"/>
          <w:color w:val="000000"/>
          <w:sz w:val="20"/>
          <w:szCs w:val="20"/>
          <w:lang w:eastAsia="pl-PL"/>
        </w:rPr>
        <w:t>Dorobisza</w:t>
      </w:r>
      <w:proofErr w:type="spellEnd"/>
      <w:r w:rsidRPr="0057751A">
        <w:rPr>
          <w:rFonts w:ascii="Times New Roman" w:eastAsia="Times New Roman" w:hAnsi="Times New Roman" w:cs="Times New Roman"/>
          <w:color w:val="000000"/>
          <w:sz w:val="20"/>
          <w:szCs w:val="20"/>
          <w:lang w:eastAsia="pl-PL"/>
        </w:rPr>
        <w:t xml:space="preserve"> we Wrocławiu, </w:t>
      </w:r>
      <w:proofErr w:type="spellStart"/>
      <w:r w:rsidRPr="0057751A">
        <w:rPr>
          <w:rFonts w:ascii="Times New Roman" w:eastAsia="Times New Roman" w:hAnsi="Times New Roman" w:cs="Times New Roman"/>
          <w:color w:val="000000"/>
          <w:sz w:val="20"/>
          <w:szCs w:val="20"/>
          <w:lang w:eastAsia="pl-PL"/>
        </w:rPr>
        <w:t>ul.Czerwonego</w:t>
      </w:r>
      <w:proofErr w:type="spellEnd"/>
      <w:r w:rsidRPr="0057751A">
        <w:rPr>
          <w:rFonts w:ascii="Times New Roman" w:eastAsia="Times New Roman" w:hAnsi="Times New Roman" w:cs="Times New Roman"/>
          <w:color w:val="000000"/>
          <w:sz w:val="20"/>
          <w:szCs w:val="20"/>
          <w:lang w:eastAsia="pl-PL"/>
        </w:rPr>
        <w:t xml:space="preserve"> Krzyża 5/9, 50-345 Wrocław, pok. S.4. 05.A, piętro III..</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57751A">
        <w:rPr>
          <w:rFonts w:ascii="Times New Roman" w:eastAsia="Times New Roman" w:hAnsi="Times New Roman" w:cs="Times New Roman"/>
          <w:color w:val="000000"/>
          <w:sz w:val="20"/>
          <w:szCs w:val="20"/>
          <w:lang w:eastAsia="pl-PL"/>
        </w:rPr>
        <w:t xml:space="preserve"> 05.02.2015 godzina 10:00, miejsce: Regionalne Centrum Krwiodawstwa i Krwiolecznictwa im. prof. dr hab. Tadeusza </w:t>
      </w:r>
      <w:proofErr w:type="spellStart"/>
      <w:r w:rsidRPr="0057751A">
        <w:rPr>
          <w:rFonts w:ascii="Times New Roman" w:eastAsia="Times New Roman" w:hAnsi="Times New Roman" w:cs="Times New Roman"/>
          <w:color w:val="000000"/>
          <w:sz w:val="20"/>
          <w:szCs w:val="20"/>
          <w:lang w:eastAsia="pl-PL"/>
        </w:rPr>
        <w:t>Dorobisza</w:t>
      </w:r>
      <w:proofErr w:type="spellEnd"/>
      <w:r w:rsidRPr="0057751A">
        <w:rPr>
          <w:rFonts w:ascii="Times New Roman" w:eastAsia="Times New Roman" w:hAnsi="Times New Roman" w:cs="Times New Roman"/>
          <w:color w:val="000000"/>
          <w:sz w:val="20"/>
          <w:szCs w:val="20"/>
          <w:lang w:eastAsia="pl-PL"/>
        </w:rPr>
        <w:t xml:space="preserve"> we Wrocławiu, </w:t>
      </w:r>
      <w:proofErr w:type="spellStart"/>
      <w:r w:rsidRPr="0057751A">
        <w:rPr>
          <w:rFonts w:ascii="Times New Roman" w:eastAsia="Times New Roman" w:hAnsi="Times New Roman" w:cs="Times New Roman"/>
          <w:color w:val="000000"/>
          <w:sz w:val="20"/>
          <w:szCs w:val="20"/>
          <w:lang w:eastAsia="pl-PL"/>
        </w:rPr>
        <w:t>ul.Czerwonego</w:t>
      </w:r>
      <w:proofErr w:type="spellEnd"/>
      <w:r w:rsidRPr="0057751A">
        <w:rPr>
          <w:rFonts w:ascii="Times New Roman" w:eastAsia="Times New Roman" w:hAnsi="Times New Roman" w:cs="Times New Roman"/>
          <w:color w:val="000000"/>
          <w:sz w:val="20"/>
          <w:szCs w:val="20"/>
          <w:lang w:eastAsia="pl-PL"/>
        </w:rPr>
        <w:t xml:space="preserve"> Krzyża 5/9, 50-345 Wrocław, sekretariat - pok. S.3. 07.A, piętro II.</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IV.4.5) Termin związania ofertą:</w:t>
      </w:r>
      <w:r w:rsidRPr="0057751A">
        <w:rPr>
          <w:rFonts w:ascii="Times New Roman" w:eastAsia="Times New Roman" w:hAnsi="Times New Roman" w:cs="Times New Roman"/>
          <w:color w:val="000000"/>
          <w:sz w:val="20"/>
          <w:szCs w:val="20"/>
          <w:lang w:eastAsia="pl-PL"/>
        </w:rPr>
        <w:t> okres w dniach: 30 (od ostatecznego terminu składania ofert).</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7751A">
        <w:rPr>
          <w:rFonts w:ascii="Times New Roman" w:eastAsia="Times New Roman" w:hAnsi="Times New Roman" w:cs="Times New Roman"/>
          <w:color w:val="000000"/>
          <w:sz w:val="20"/>
          <w:szCs w:val="20"/>
          <w:lang w:eastAsia="pl-PL"/>
        </w:rPr>
        <w:t>nie</w:t>
      </w:r>
    </w:p>
    <w:p w:rsidR="0057751A" w:rsidRPr="0057751A" w:rsidRDefault="0057751A" w:rsidP="0057751A">
      <w:pPr>
        <w:spacing w:before="375" w:after="225" w:line="400" w:lineRule="atLeast"/>
        <w:rPr>
          <w:rFonts w:ascii="Times New Roman" w:eastAsia="Times New Roman" w:hAnsi="Times New Roman" w:cs="Times New Roman"/>
          <w:b/>
          <w:bCs/>
          <w:color w:val="000000"/>
          <w:sz w:val="20"/>
          <w:szCs w:val="20"/>
          <w:u w:val="single"/>
          <w:lang w:eastAsia="pl-PL"/>
        </w:rPr>
      </w:pPr>
      <w:r w:rsidRPr="0057751A">
        <w:rPr>
          <w:rFonts w:ascii="Times New Roman" w:eastAsia="Times New Roman" w:hAnsi="Times New Roman" w:cs="Times New Roman"/>
          <w:b/>
          <w:bCs/>
          <w:color w:val="000000"/>
          <w:sz w:val="20"/>
          <w:szCs w:val="20"/>
          <w:u w:val="single"/>
          <w:lang w:eastAsia="pl-PL"/>
        </w:rPr>
        <w:t>ZAŁĄCZNIK I - INFORMACJE DOTYCZĄCE OFERT CZĘŚCIOWYCH</w:t>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CZĘŚĆ Nr:</w:t>
      </w:r>
      <w:r w:rsidRPr="0057751A">
        <w:rPr>
          <w:rFonts w:ascii="Times New Roman" w:eastAsia="Times New Roman" w:hAnsi="Times New Roman" w:cs="Times New Roman"/>
          <w:color w:val="000000"/>
          <w:sz w:val="20"/>
          <w:szCs w:val="20"/>
          <w:lang w:eastAsia="pl-PL"/>
        </w:rPr>
        <w:t> 1 </w:t>
      </w:r>
      <w:r w:rsidRPr="0057751A">
        <w:rPr>
          <w:rFonts w:ascii="Times New Roman" w:eastAsia="Times New Roman" w:hAnsi="Times New Roman" w:cs="Times New Roman"/>
          <w:b/>
          <w:bCs/>
          <w:color w:val="000000"/>
          <w:sz w:val="20"/>
          <w:szCs w:val="20"/>
          <w:lang w:eastAsia="pl-PL"/>
        </w:rPr>
        <w:t>NAZWA:</w:t>
      </w:r>
      <w:r w:rsidRPr="0057751A">
        <w:rPr>
          <w:rFonts w:ascii="Times New Roman" w:eastAsia="Times New Roman" w:hAnsi="Times New Roman" w:cs="Times New Roman"/>
          <w:color w:val="000000"/>
          <w:sz w:val="20"/>
          <w:szCs w:val="20"/>
          <w:lang w:eastAsia="pl-PL"/>
        </w:rPr>
        <w:t> Jednorazowy zamknięty próżniowy system do pobierania krwi żylnej wraz z korkami.</w:t>
      </w:r>
    </w:p>
    <w:p w:rsidR="0057751A" w:rsidRPr="0057751A" w:rsidRDefault="0057751A" w:rsidP="0057751A">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1) Krótki opis ze wskazaniem wielkości lub zakresu zamówienia:</w:t>
      </w:r>
      <w:r w:rsidRPr="0057751A">
        <w:rPr>
          <w:rFonts w:ascii="Times New Roman" w:eastAsia="Times New Roman" w:hAnsi="Times New Roman" w:cs="Times New Roman"/>
          <w:color w:val="000000"/>
          <w:sz w:val="20"/>
          <w:szCs w:val="20"/>
          <w:lang w:eastAsia="pl-PL"/>
        </w:rPr>
        <w:t> Szczegółowy opis przedmiotu zamówienia zawiera załącznik nr 1.1 - 1.2. do SIWZ..</w:t>
      </w:r>
    </w:p>
    <w:p w:rsidR="0057751A" w:rsidRPr="0057751A" w:rsidRDefault="0057751A" w:rsidP="0057751A">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2) Wspólny Słownik Zamówień (CPV):</w:t>
      </w:r>
      <w:r w:rsidRPr="0057751A">
        <w:rPr>
          <w:rFonts w:ascii="Times New Roman" w:eastAsia="Times New Roman" w:hAnsi="Times New Roman" w:cs="Times New Roman"/>
          <w:color w:val="000000"/>
          <w:sz w:val="20"/>
          <w:szCs w:val="20"/>
          <w:lang w:eastAsia="pl-PL"/>
        </w:rPr>
        <w:t> 33.14.10.00-0, 33.14.13.20-9, 33.19.25.00-7.</w:t>
      </w:r>
    </w:p>
    <w:p w:rsidR="0057751A" w:rsidRPr="0057751A" w:rsidRDefault="0057751A" w:rsidP="0057751A">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3) Czas trwania lub termin wykonania:</w:t>
      </w:r>
      <w:r w:rsidRPr="0057751A">
        <w:rPr>
          <w:rFonts w:ascii="Times New Roman" w:eastAsia="Times New Roman" w:hAnsi="Times New Roman" w:cs="Times New Roman"/>
          <w:color w:val="000000"/>
          <w:sz w:val="20"/>
          <w:szCs w:val="20"/>
          <w:lang w:eastAsia="pl-PL"/>
        </w:rPr>
        <w:t> Okres w miesiącach: 18.</w:t>
      </w:r>
    </w:p>
    <w:p w:rsidR="0057751A" w:rsidRPr="0057751A" w:rsidRDefault="0057751A" w:rsidP="0057751A">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4) Kryteria oceny ofert: </w:t>
      </w:r>
      <w:r w:rsidRPr="0057751A">
        <w:rPr>
          <w:rFonts w:ascii="Times New Roman" w:eastAsia="Times New Roman" w:hAnsi="Times New Roman" w:cs="Times New Roman"/>
          <w:color w:val="000000"/>
          <w:sz w:val="20"/>
          <w:szCs w:val="20"/>
          <w:lang w:eastAsia="pl-PL"/>
        </w:rPr>
        <w:t>cena oraz inne kryteria związane z przedmiotem zamówienia:</w:t>
      </w:r>
    </w:p>
    <w:p w:rsidR="0057751A" w:rsidRPr="0057751A" w:rsidRDefault="0057751A" w:rsidP="0057751A">
      <w:pPr>
        <w:numPr>
          <w:ilvl w:val="1"/>
          <w:numId w:val="8"/>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1. Cena - 99</w:t>
      </w:r>
    </w:p>
    <w:p w:rsidR="0057751A" w:rsidRPr="0057751A" w:rsidRDefault="0057751A" w:rsidP="0057751A">
      <w:pPr>
        <w:numPr>
          <w:ilvl w:val="1"/>
          <w:numId w:val="8"/>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2. termin dostawy na cito - 1</w:t>
      </w:r>
    </w:p>
    <w:p w:rsidR="0057751A" w:rsidRPr="0057751A" w:rsidRDefault="0057751A" w:rsidP="0057751A">
      <w:pPr>
        <w:spacing w:after="0" w:line="240" w:lineRule="auto"/>
        <w:rPr>
          <w:rFonts w:ascii="Times New Roman" w:eastAsia="Times New Roman" w:hAnsi="Times New Roman" w:cs="Times New Roman"/>
          <w:sz w:val="20"/>
          <w:szCs w:val="20"/>
          <w:lang w:eastAsia="pl-PL"/>
        </w:rPr>
      </w:pPr>
      <w:r w:rsidRPr="0057751A">
        <w:rPr>
          <w:rFonts w:ascii="Times New Roman" w:eastAsia="Times New Roman" w:hAnsi="Times New Roman" w:cs="Times New Roman"/>
          <w:color w:val="000000"/>
          <w:sz w:val="20"/>
          <w:szCs w:val="20"/>
          <w:lang w:eastAsia="pl-PL"/>
        </w:rPr>
        <w:br/>
      </w:r>
    </w:p>
    <w:p w:rsidR="0057751A" w:rsidRPr="0057751A" w:rsidRDefault="0057751A" w:rsidP="0057751A">
      <w:pPr>
        <w:spacing w:after="0" w:line="400" w:lineRule="atLeast"/>
        <w:ind w:left="22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lastRenderedPageBreak/>
        <w:t>CZĘŚĆ Nr:</w:t>
      </w:r>
      <w:r w:rsidRPr="0057751A">
        <w:rPr>
          <w:rFonts w:ascii="Times New Roman" w:eastAsia="Times New Roman" w:hAnsi="Times New Roman" w:cs="Times New Roman"/>
          <w:color w:val="000000"/>
          <w:sz w:val="20"/>
          <w:szCs w:val="20"/>
          <w:lang w:eastAsia="pl-PL"/>
        </w:rPr>
        <w:t> 2 </w:t>
      </w:r>
      <w:r w:rsidRPr="0057751A">
        <w:rPr>
          <w:rFonts w:ascii="Times New Roman" w:eastAsia="Times New Roman" w:hAnsi="Times New Roman" w:cs="Times New Roman"/>
          <w:b/>
          <w:bCs/>
          <w:color w:val="000000"/>
          <w:sz w:val="20"/>
          <w:szCs w:val="20"/>
          <w:lang w:eastAsia="pl-PL"/>
        </w:rPr>
        <w:t>NAZWA:</w:t>
      </w:r>
      <w:r w:rsidRPr="0057751A">
        <w:rPr>
          <w:rFonts w:ascii="Times New Roman" w:eastAsia="Times New Roman" w:hAnsi="Times New Roman" w:cs="Times New Roman"/>
          <w:color w:val="000000"/>
          <w:sz w:val="20"/>
          <w:szCs w:val="20"/>
          <w:lang w:eastAsia="pl-PL"/>
        </w:rPr>
        <w:t> Artykuły jednorazowego użytku do badań serologicznych.</w:t>
      </w:r>
    </w:p>
    <w:p w:rsidR="0057751A" w:rsidRPr="0057751A" w:rsidRDefault="0057751A" w:rsidP="0057751A">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1) Krótki opis ze wskazaniem wielkości lub zakresu zamówienia:</w:t>
      </w:r>
      <w:r w:rsidRPr="0057751A">
        <w:rPr>
          <w:rFonts w:ascii="Times New Roman" w:eastAsia="Times New Roman" w:hAnsi="Times New Roman" w:cs="Times New Roman"/>
          <w:color w:val="000000"/>
          <w:sz w:val="20"/>
          <w:szCs w:val="20"/>
          <w:lang w:eastAsia="pl-PL"/>
        </w:rPr>
        <w:t> Szczegółowy opis przedmiotu zamówienia zawiera załącznik nr 1.1 - 1.2. do SIWZ..</w:t>
      </w:r>
    </w:p>
    <w:p w:rsidR="0057751A" w:rsidRPr="0057751A" w:rsidRDefault="0057751A" w:rsidP="0057751A">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2) Wspólny Słownik Zamówień (CPV):</w:t>
      </w:r>
      <w:r w:rsidRPr="0057751A">
        <w:rPr>
          <w:rFonts w:ascii="Times New Roman" w:eastAsia="Times New Roman" w:hAnsi="Times New Roman" w:cs="Times New Roman"/>
          <w:color w:val="000000"/>
          <w:sz w:val="20"/>
          <w:szCs w:val="20"/>
          <w:lang w:eastAsia="pl-PL"/>
        </w:rPr>
        <w:t> 33.14.10.00-0, 33.19.25.00-7, 38.43.70.00-7, 38.43.71.00-8.</w:t>
      </w:r>
    </w:p>
    <w:p w:rsidR="0057751A" w:rsidRPr="0057751A" w:rsidRDefault="0057751A" w:rsidP="0057751A">
      <w:pPr>
        <w:numPr>
          <w:ilvl w:val="0"/>
          <w:numId w:val="9"/>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3) Czas trwania lub termin wykonania:</w:t>
      </w:r>
      <w:r w:rsidRPr="0057751A">
        <w:rPr>
          <w:rFonts w:ascii="Times New Roman" w:eastAsia="Times New Roman" w:hAnsi="Times New Roman" w:cs="Times New Roman"/>
          <w:color w:val="000000"/>
          <w:sz w:val="20"/>
          <w:szCs w:val="20"/>
          <w:lang w:eastAsia="pl-PL"/>
        </w:rPr>
        <w:t> Okres w miesiącach: 18.</w:t>
      </w:r>
    </w:p>
    <w:p w:rsidR="0057751A" w:rsidRPr="0057751A" w:rsidRDefault="0057751A" w:rsidP="0057751A">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b/>
          <w:bCs/>
          <w:color w:val="000000"/>
          <w:sz w:val="20"/>
          <w:szCs w:val="20"/>
          <w:lang w:eastAsia="pl-PL"/>
        </w:rPr>
        <w:t>4) Kryteria oceny ofert: </w:t>
      </w:r>
      <w:r w:rsidRPr="0057751A">
        <w:rPr>
          <w:rFonts w:ascii="Times New Roman" w:eastAsia="Times New Roman" w:hAnsi="Times New Roman" w:cs="Times New Roman"/>
          <w:color w:val="000000"/>
          <w:sz w:val="20"/>
          <w:szCs w:val="20"/>
          <w:lang w:eastAsia="pl-PL"/>
        </w:rPr>
        <w:t>cena oraz inne kryteria związane z przedmiotem zamówienia:</w:t>
      </w:r>
    </w:p>
    <w:p w:rsidR="0057751A" w:rsidRPr="0057751A" w:rsidRDefault="0057751A" w:rsidP="0057751A">
      <w:pPr>
        <w:numPr>
          <w:ilvl w:val="1"/>
          <w:numId w:val="9"/>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1. Cena - 99</w:t>
      </w:r>
    </w:p>
    <w:p w:rsidR="0057751A" w:rsidRPr="0057751A" w:rsidRDefault="0057751A" w:rsidP="0057751A">
      <w:pPr>
        <w:numPr>
          <w:ilvl w:val="1"/>
          <w:numId w:val="9"/>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57751A">
        <w:rPr>
          <w:rFonts w:ascii="Times New Roman" w:eastAsia="Times New Roman" w:hAnsi="Times New Roman" w:cs="Times New Roman"/>
          <w:color w:val="000000"/>
          <w:sz w:val="20"/>
          <w:szCs w:val="20"/>
          <w:lang w:eastAsia="pl-PL"/>
        </w:rPr>
        <w:t>2. termin dostawy na cito - 1</w:t>
      </w:r>
    </w:p>
    <w:p w:rsidR="0057751A" w:rsidRPr="0057751A" w:rsidRDefault="0057751A" w:rsidP="0057751A">
      <w:pPr>
        <w:spacing w:after="0" w:line="240" w:lineRule="auto"/>
        <w:rPr>
          <w:rFonts w:ascii="Times New Roman" w:eastAsia="Times New Roman" w:hAnsi="Times New Roman" w:cs="Times New Roman"/>
          <w:sz w:val="20"/>
          <w:szCs w:val="20"/>
          <w:lang w:eastAsia="pl-PL"/>
        </w:rPr>
      </w:pPr>
      <w:r w:rsidRPr="0057751A">
        <w:rPr>
          <w:rFonts w:ascii="Times New Roman" w:eastAsia="Times New Roman" w:hAnsi="Times New Roman" w:cs="Times New Roman"/>
          <w:color w:val="000000"/>
          <w:sz w:val="20"/>
          <w:szCs w:val="20"/>
          <w:lang w:eastAsia="pl-PL"/>
        </w:rPr>
        <w:br/>
      </w:r>
    </w:p>
    <w:p w:rsidR="00071ECD" w:rsidRPr="001D0F64" w:rsidRDefault="001D0F64" w:rsidP="001D0F64">
      <w:pPr>
        <w:jc w:val="right"/>
        <w:rPr>
          <w:rFonts w:ascii="Times New Roman" w:hAnsi="Times New Roman" w:cs="Times New Roman"/>
          <w:sz w:val="20"/>
          <w:szCs w:val="20"/>
        </w:rPr>
      </w:pPr>
      <w:r>
        <w:rPr>
          <w:rFonts w:ascii="Times New Roman" w:hAnsi="Times New Roman" w:cs="Times New Roman"/>
          <w:sz w:val="20"/>
          <w:szCs w:val="20"/>
        </w:rPr>
        <w:t>Wrocław, dn. 23-01-2015 r.</w:t>
      </w:r>
    </w:p>
    <w:sectPr w:rsidR="00071ECD" w:rsidRPr="001D0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B0221"/>
    <w:multiLevelType w:val="multilevel"/>
    <w:tmpl w:val="B01CC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95CEC"/>
    <w:multiLevelType w:val="multilevel"/>
    <w:tmpl w:val="41C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771F1"/>
    <w:multiLevelType w:val="multilevel"/>
    <w:tmpl w:val="183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771EF7"/>
    <w:multiLevelType w:val="multilevel"/>
    <w:tmpl w:val="47EA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FB2043"/>
    <w:multiLevelType w:val="multilevel"/>
    <w:tmpl w:val="D97E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622A7C"/>
    <w:multiLevelType w:val="multilevel"/>
    <w:tmpl w:val="19EE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3A4936"/>
    <w:multiLevelType w:val="multilevel"/>
    <w:tmpl w:val="9D16C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13365A"/>
    <w:multiLevelType w:val="multilevel"/>
    <w:tmpl w:val="8D6E5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86493A"/>
    <w:multiLevelType w:val="multilevel"/>
    <w:tmpl w:val="030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5"/>
  </w:num>
  <w:num w:numId="5">
    <w:abstractNumId w:val="2"/>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E4"/>
    <w:rsid w:val="00071ECD"/>
    <w:rsid w:val="000B2A56"/>
    <w:rsid w:val="001D0F64"/>
    <w:rsid w:val="0057751A"/>
    <w:rsid w:val="00814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031942">
      <w:bodyDiv w:val="1"/>
      <w:marLeft w:val="0"/>
      <w:marRight w:val="0"/>
      <w:marTop w:val="0"/>
      <w:marBottom w:val="0"/>
      <w:divBdr>
        <w:top w:val="none" w:sz="0" w:space="0" w:color="auto"/>
        <w:left w:val="none" w:sz="0" w:space="0" w:color="auto"/>
        <w:bottom w:val="none" w:sz="0" w:space="0" w:color="auto"/>
        <w:right w:val="none" w:sz="0" w:space="0" w:color="auto"/>
      </w:divBdr>
      <w:divsChild>
        <w:div w:id="1859539731">
          <w:marLeft w:val="150"/>
          <w:marRight w:val="0"/>
          <w:marTop w:val="0"/>
          <w:marBottom w:val="0"/>
          <w:divBdr>
            <w:top w:val="none" w:sz="0" w:space="0" w:color="auto"/>
            <w:left w:val="none" w:sz="0" w:space="0" w:color="auto"/>
            <w:bottom w:val="none" w:sz="0" w:space="0" w:color="auto"/>
            <w:right w:val="none" w:sz="0" w:space="0" w:color="auto"/>
          </w:divBdr>
        </w:div>
      </w:divsChild>
    </w:div>
    <w:div w:id="17928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2936</Words>
  <Characters>17621</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2015-01-23T14:24:00Z</dcterms:created>
  <dcterms:modified xsi:type="dcterms:W3CDTF">2015-01-23T14:24:00Z</dcterms:modified>
</cp:coreProperties>
</file>