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0A" w:rsidRPr="001B760A" w:rsidRDefault="001B760A" w:rsidP="001B76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Nr sprawy 03/P/2014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1B760A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1B760A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1B760A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1B760A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 xml:space="preserve">Załącznik nr 2 </w:t>
      </w:r>
      <w:proofErr w:type="spellStart"/>
      <w:r w:rsidRPr="001B760A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u w:val="single"/>
          <w:lang w:eastAsia="pl-PL"/>
        </w:rPr>
        <w:t>SIWZ</w:t>
      </w:r>
      <w:proofErr w:type="spellEnd"/>
    </w:p>
    <w:p w:rsidR="001B760A" w:rsidRPr="001B760A" w:rsidRDefault="001B760A" w:rsidP="001B760A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Nr sprawy 03/P/2015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1B760A" w:rsidRPr="001B760A" w:rsidRDefault="001B760A" w:rsidP="001B760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1B760A" w:rsidRPr="001B760A" w:rsidRDefault="001B760A" w:rsidP="001B760A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1B760A" w:rsidRPr="001B760A" w:rsidRDefault="001B760A" w:rsidP="001B760A">
      <w:pPr>
        <w:spacing w:after="0" w:line="480" w:lineRule="auto"/>
        <w:ind w:firstLine="11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</w:t>
      </w:r>
    </w:p>
    <w:p w:rsidR="001B760A" w:rsidRPr="001B760A" w:rsidRDefault="001B760A" w:rsidP="001B760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…………………………………………………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  ..........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……………………………….</w:t>
      </w:r>
    </w:p>
    <w:p w:rsidR="001B760A" w:rsidRPr="001B760A" w:rsidRDefault="001B760A" w:rsidP="001B760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Data</w:t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1B760A" w:rsidRPr="001B760A" w:rsidRDefault="001B760A" w:rsidP="001B760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……………………………….                                       </w:t>
      </w:r>
      <w:r w:rsidR="00516134">
        <w:rPr>
          <w:rFonts w:ascii="Times New Roman" w:eastAsia="Times New Roman" w:hAnsi="Times New Roman" w:cs="Times New Roman"/>
          <w:b/>
          <w:lang w:eastAsia="pl-PL"/>
        </w:rPr>
        <w:t xml:space="preserve">               …………………………………</w:t>
      </w:r>
    </w:p>
    <w:p w:rsidR="001B760A" w:rsidRPr="001B760A" w:rsidRDefault="001B760A" w:rsidP="001B760A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Nr sprawy 03/P/2015</w:t>
      </w: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Data</w:t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</w:r>
      <w:r w:rsidRPr="001B760A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1B760A" w:rsidRPr="001B760A" w:rsidRDefault="001B760A" w:rsidP="001B760A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………</w:t>
      </w:r>
      <w:r w:rsidR="00516134">
        <w:rPr>
          <w:rFonts w:ascii="Times New Roman" w:eastAsia="Times New Roman" w:hAnsi="Times New Roman" w:cs="Times New Roman"/>
          <w:b/>
          <w:lang w:eastAsia="pl-PL"/>
        </w:rPr>
        <w:t>…………………………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B760A" w:rsidRPr="001B760A" w:rsidRDefault="001B760A" w:rsidP="001B760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1B760A" w:rsidRPr="001B760A" w:rsidRDefault="001B760A" w:rsidP="001B760A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B760A">
        <w:rPr>
          <w:rFonts w:ascii="Times New Roman" w:eastAsia="Times New Roman" w:hAnsi="Times New Roman" w:cs="Times New Roman"/>
          <w:lang w:val="x-none" w:eastAsia="x-none"/>
        </w:rPr>
        <w:t>Nawiązując do ogłoszenia o przetargu w postępowaniu o zamówienie publiczne prowadzonym w trybie przetargu nieograniczonego powyżej  134 000 EURO na: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„Dostawa zestawów pojemników z tworzyw sztucznych potrójnych góra-dół RW 450/ 1x400 do 450 ml  i 1x 500 ml 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do pobierania i preparatyki krwi w ilości 130 000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x-none"/>
        </w:rPr>
        <w:t>szt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 w okresie 24 miesięcy dla  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” 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– nr sprawy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>03/P/2015</w:t>
      </w:r>
    </w:p>
    <w:p w:rsidR="001B760A" w:rsidRPr="001B760A" w:rsidRDefault="001B760A" w:rsidP="001B760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1B760A" w:rsidRPr="001B760A" w:rsidRDefault="001B760A" w:rsidP="001B76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B760A" w:rsidRPr="001B760A" w:rsidRDefault="001B760A" w:rsidP="001B760A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B760A" w:rsidRPr="001B760A" w:rsidRDefault="001B760A" w:rsidP="001B760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B760A">
        <w:rPr>
          <w:rFonts w:ascii="Times New Roman" w:eastAsia="Times New Roman" w:hAnsi="Times New Roman" w:cs="Times New Roman"/>
          <w:b/>
          <w:lang w:val="x-none" w:eastAsia="x-none"/>
        </w:rPr>
        <w:lastRenderedPageBreak/>
        <w:t xml:space="preserve">1. Składamy ofertę na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 dostawę zestawów pojemników z tworzyw sztucznych potrójnych góra-dół RW 450/ 1x400 do 450 ml  i 1x 500 ml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do pobierania i preparatyki krwi w ilości 130 000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x-none"/>
        </w:rPr>
        <w:t>szt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 w okresie 24 miesięcy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1a. Oświadczamy, iż zaoferowane przez na zestawy spełniają wszystkie wymagania łącznie zawarte w  rozdziale I w SIWZ 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nr 03/P/2015</w:t>
      </w:r>
    </w:p>
    <w:p w:rsidR="001B760A" w:rsidRPr="001B760A" w:rsidRDefault="001B760A" w:rsidP="001B76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podwyższeniu,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3.Oferowany przedmiot zamówienia:</w:t>
      </w:r>
    </w:p>
    <w:p w:rsidR="001B760A" w:rsidRPr="001B760A" w:rsidRDefault="001B760A" w:rsidP="001B760A">
      <w:pPr>
        <w:tabs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92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1409"/>
        <w:gridCol w:w="1382"/>
        <w:gridCol w:w="1049"/>
        <w:gridCol w:w="1121"/>
        <w:gridCol w:w="1633"/>
        <w:gridCol w:w="1020"/>
        <w:gridCol w:w="2114"/>
      </w:tblGrid>
      <w:tr w:rsidR="001B760A" w:rsidRPr="001B760A" w:rsidTr="000E2A6E">
        <w:tc>
          <w:tcPr>
            <w:tcW w:w="1200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zestawu</w:t>
            </w:r>
          </w:p>
        </w:tc>
        <w:tc>
          <w:tcPr>
            <w:tcW w:w="1409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Nazwa, model, numer katalogowy zestawu</w:t>
            </w:r>
          </w:p>
        </w:tc>
        <w:tc>
          <w:tcPr>
            <w:tcW w:w="1382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Producent </w:t>
            </w:r>
          </w:p>
        </w:tc>
        <w:tc>
          <w:tcPr>
            <w:tcW w:w="1049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w </w:t>
            </w:r>
            <w:proofErr w:type="spellStart"/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1121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</w:t>
            </w:r>
            <w:proofErr w:type="spellEnd"/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1633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020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Podatek </w:t>
            </w:r>
            <w:proofErr w:type="spellStart"/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  <w:proofErr w:type="spellEnd"/>
          </w:p>
        </w:tc>
        <w:tc>
          <w:tcPr>
            <w:tcW w:w="2114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1B760A" w:rsidRPr="001B760A" w:rsidTr="000E2A6E">
        <w:tc>
          <w:tcPr>
            <w:tcW w:w="1200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Potrójny góra-dół RW 450/ 1x400 do 450ml i 1x500ml</w:t>
            </w:r>
          </w:p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382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49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B760A">
              <w:rPr>
                <w:rFonts w:ascii="Times New Roman" w:eastAsia="Times New Roman" w:hAnsi="Times New Roman" w:cs="Times New Roman"/>
                <w:b/>
                <w:lang w:eastAsia="pl-PL"/>
              </w:rPr>
              <w:t>130 000</w:t>
            </w:r>
          </w:p>
        </w:tc>
        <w:tc>
          <w:tcPr>
            <w:tcW w:w="1121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33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020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14" w:type="dxa"/>
            <w:shd w:val="clear" w:color="auto" w:fill="auto"/>
          </w:tcPr>
          <w:p w:rsidR="001B760A" w:rsidRPr="001B760A" w:rsidRDefault="001B760A" w:rsidP="001B760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1B760A" w:rsidRPr="001B760A" w:rsidRDefault="001B760A" w:rsidP="001B76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Ilość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w opakowaniu zbiorczym……..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4.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„rozwiązania techniczne”</w:t>
      </w:r>
    </w:p>
    <w:p w:rsidR="001B760A" w:rsidRPr="001B760A" w:rsidRDefault="001B760A" w:rsidP="001B760A">
      <w:pPr>
        <w:tabs>
          <w:tab w:val="left" w:pos="8080"/>
          <w:tab w:val="left" w:pos="8222"/>
        </w:tabs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a. Oświadczamy, że zaoferowane w ofercie zestawy 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posiadają/nie posiadają*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dodatkowe zabezpieczenie portu do poboru próbek na badania laboratoryjne chroniące przed przypadkowym zakłuciem. </w:t>
      </w:r>
    </w:p>
    <w:p w:rsidR="001B760A" w:rsidRPr="001B760A" w:rsidRDefault="001B760A" w:rsidP="001B76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b. Oświadczamy, że  zaoferowane w ofercie zestawy 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posiadają/nie posiadają*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zabezpieczenie w formie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zgrzewu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końcówki drenu służącego do wykonywania pilotek przy pojemniku na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KKCz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>, który nie powoduje uszkodzeń pojemnika podczas jego wirowania.</w:t>
      </w:r>
    </w:p>
    <w:p w:rsidR="001B760A" w:rsidRPr="001B760A" w:rsidRDefault="001B760A" w:rsidP="001B760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c. Oświadczamy, że zaoferowane w ofercie zestawy 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posiadają/nie posiadają*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zabezpieczenie swobodnego drenu służącego do wykonania  pilotek, przy pojemniku na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KKCz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>, przed przypadkowym rozwinięciem podczas wyjmowania zestawu z opakowania.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*niepotrzebne skreślić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B760A" w:rsidRPr="001B760A" w:rsidRDefault="001B760A" w:rsidP="001B76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lastRenderedPageBreak/>
        <w:t>6. Oświadczamy, że część zamówienia, a mianowicie…………………………………………, powierzymy podwykonawcom*.  / Oświadczamy, że żadną z części zamówienia nie powierzymy podwykonawcom*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B760A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8. Oświadczamy, że należymy/nie należymy* do grupy kapitałowej </w:t>
      </w:r>
      <w:r w:rsidRPr="001B760A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1B760A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1B760A">
        <w:rPr>
          <w:rFonts w:ascii="Times New Roman" w:eastAsia="Times New Roman" w:hAnsi="Times New Roman" w:cs="Times New Roman"/>
          <w:iCs/>
          <w:lang w:eastAsia="pl-PL"/>
        </w:rPr>
        <w:t>.</w:t>
      </w:r>
      <w:r w:rsidRPr="001B760A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1B760A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1B760A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1B760A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11.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13. Uważamy się za związanych niniejszą ofertą przez czas wskazany w SIWZ, czyli przez okres 60 dni od upływu terminu składania ofert.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03/P/2015 oraz przedstawionych w niniejszej ofercie.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1B760A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x-none"/>
        </w:rPr>
      </w:pPr>
    </w:p>
    <w:p w:rsidR="001B760A" w:rsidRPr="001B760A" w:rsidRDefault="001B760A" w:rsidP="001B760A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UMOWA NR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>03/P/2015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- projekt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Podpisana w dniu ………………..r. we Wrocławiu pomiędzy: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Tadeusza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 we Wrocławiu,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ul. Czerwonego Krzyża 5/9,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50-345 Wrocław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 zarejestrowanym  w Sądzie Rejonowym dla Wrocławia- Fabrycznej we Wrocławiu VI Wydział Gospodarczy KRS pod numerem  0000034677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zwanym w treści umowy „Zamawiającym”, w imieniu, którego działa: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a: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wpisana do Krajowego Rejestru Sadowego pod nr  …………………. w Sądzie Rejonowym dla ………………………………………………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zwana dalej „Wykonawca” , którego reprezentuje: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1B760A">
        <w:rPr>
          <w:rFonts w:ascii="Times New Roman" w:eastAsia="Times New Roman" w:hAnsi="Times New Roman" w:cs="Times New Roman"/>
          <w:lang w:val="x-none" w:eastAsia="x-none"/>
        </w:rPr>
        <w:t>Niniejsza umowa została poprzedzona postępowaniem w trybie przetargu nieograniczonego zgodnie z przepisami ustawy z dnia 29 stycznia 2004 r. prawo zamówień publicznych (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</w:t>
      </w:r>
      <w:proofErr w:type="spellStart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>Dz.U</w:t>
      </w:r>
      <w:proofErr w:type="spellEnd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. z 2013, poz. 907 ze zm.) </w:t>
      </w:r>
      <w:r w:rsidRPr="001B760A">
        <w:rPr>
          <w:rFonts w:ascii="Times New Roman" w:eastAsia="Times New Roman" w:hAnsi="Times New Roman" w:cs="Times New Roman"/>
          <w:lang w:val="x-none" w:eastAsia="x-none"/>
        </w:rPr>
        <w:t xml:space="preserve"> zwanej dalej „Ustawą” na:</w:t>
      </w:r>
    </w:p>
    <w:p w:rsidR="001B760A" w:rsidRPr="001B760A" w:rsidRDefault="001B760A" w:rsidP="001B760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B760A">
        <w:rPr>
          <w:rFonts w:ascii="Times New Roman" w:eastAsia="Times New Roman" w:hAnsi="Times New Roman" w:cs="Times New Roman"/>
          <w:b/>
          <w:lang w:eastAsia="x-none"/>
        </w:rPr>
        <w:t>„Dostawa zestawów pojemników z tworzyw sztucznych potrójnych góra-dół RW 450/ 1x400 do 450 ml  i 1x 500 ml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do pobierania i preparatyki krwi w ilości 130 000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x-none"/>
        </w:rPr>
        <w:t>szt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 w okresie 24 miesięcy dla  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Centrum Krwiodawstwa i Krwiolecznictwa im. prof. dr hab. Tadeusza </w:t>
      </w:r>
      <w:proofErr w:type="spellStart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” </w:t>
      </w:r>
      <w:r w:rsidRPr="001B760A">
        <w:rPr>
          <w:rFonts w:ascii="Times New Roman" w:eastAsia="Times New Roman" w:hAnsi="Times New Roman" w:cs="Times New Roman"/>
          <w:b/>
          <w:lang w:val="x-none" w:eastAsia="x-none"/>
        </w:rPr>
        <w:t xml:space="preserve"> – nr sprawy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>03/P/2015</w:t>
      </w:r>
    </w:p>
    <w:p w:rsidR="001B760A" w:rsidRPr="001B760A" w:rsidRDefault="001B760A" w:rsidP="001B760A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x-none" w:eastAsia="x-none"/>
        </w:rPr>
      </w:pPr>
      <w:r w:rsidRPr="001B760A">
        <w:rPr>
          <w:rFonts w:ascii="Times New Roman" w:eastAsia="Times New Roman" w:hAnsi="Times New Roman" w:cs="Times New Roman"/>
          <w:lang w:val="x-none" w:eastAsia="x-none"/>
        </w:rPr>
        <w:tab/>
      </w:r>
    </w:p>
    <w:p w:rsidR="001B760A" w:rsidRPr="001B760A" w:rsidRDefault="001B760A" w:rsidP="001B760A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x-none" w:eastAsia="x-none"/>
        </w:rPr>
      </w:pPr>
      <w:r w:rsidRPr="001B760A">
        <w:rPr>
          <w:rFonts w:ascii="Times New Roman" w:eastAsia="Times New Roman" w:hAnsi="Times New Roman" w:cs="Times New Roman"/>
          <w:lang w:val="x-none" w:eastAsia="x-none"/>
        </w:rPr>
        <w:t>zgodnie z wymaganiami określonymi w niniejszej Specyfikacji Istotnych Warunków Zamówienia, zwanej dalej „SIWZ”.</w:t>
      </w:r>
    </w:p>
    <w:p w:rsidR="001B760A" w:rsidRPr="001B760A" w:rsidRDefault="001B760A" w:rsidP="001B760A">
      <w:pPr>
        <w:keepNext/>
        <w:tabs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1B760A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Specyfikacja Istotnych Warunków Zamówienia nr </w:t>
      </w:r>
      <w:r w:rsidRPr="001B760A">
        <w:rPr>
          <w:rFonts w:ascii="Times New Roman" w:eastAsia="Times New Roman" w:hAnsi="Times New Roman" w:cs="Times New Roman"/>
          <w:u w:val="single"/>
          <w:lang w:eastAsia="x-none"/>
        </w:rPr>
        <w:t xml:space="preserve">03/P/2015 </w:t>
      </w:r>
      <w:r w:rsidRPr="001B760A">
        <w:rPr>
          <w:rFonts w:ascii="Times New Roman" w:eastAsia="Times New Roman" w:hAnsi="Times New Roman" w:cs="Times New Roman"/>
          <w:u w:val="single"/>
          <w:lang w:val="x-none" w:eastAsia="x-none"/>
        </w:rPr>
        <w:t xml:space="preserve"> oraz oferta Wykonawcy  z dnia …………. stanowią integralną część umowy, a postanowienia oraz  oświadczenia w nich zawarte są dla Wykonawcy wiążące.   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1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1.1.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Przedmiotem umowy jest:</w:t>
      </w:r>
    </w:p>
    <w:p w:rsidR="001B760A" w:rsidRPr="001B760A" w:rsidRDefault="001B760A" w:rsidP="001B760A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B760A">
        <w:rPr>
          <w:rFonts w:ascii="Times New Roman" w:eastAsia="Times New Roman" w:hAnsi="Times New Roman" w:cs="Times New Roman"/>
          <w:b/>
          <w:lang w:eastAsia="x-none"/>
        </w:rPr>
        <w:t>Sukcesywna dostawa zestawów pojemników z tworzyw sztucznych potrójnych góra-dół RW 450/ 1x400 do 450 ml  i 1x 500 ml</w:t>
      </w:r>
      <w:r w:rsidRPr="001B760A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 </w:t>
      </w:r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do pobierania i preparatyki krwi w ilości 130 000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x-none"/>
        </w:rPr>
        <w:t>szt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x-none"/>
        </w:rPr>
        <w:t xml:space="preserve"> w okresie 24 </w:t>
      </w:r>
      <w:proofErr w:type="spellStart"/>
      <w:r w:rsidRPr="001B760A">
        <w:rPr>
          <w:rFonts w:ascii="Times New Roman" w:eastAsia="Times New Roman" w:hAnsi="Times New Roman" w:cs="Times New Roman"/>
          <w:b/>
          <w:lang w:eastAsia="x-none"/>
        </w:rPr>
        <w:t>miesiecy</w:t>
      </w:r>
      <w:proofErr w:type="spellEnd"/>
      <w:r w:rsidRPr="001B760A">
        <w:rPr>
          <w:rFonts w:ascii="Times New Roman" w:eastAsia="Times New Roman" w:hAnsi="Times New Roman" w:cs="Times New Roman"/>
          <w:b/>
          <w:lang w:eastAsia="x-none"/>
        </w:rPr>
        <w:t>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Nazwa zestawu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Nr katalogowy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Producent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2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warunki i termin dostawy</w:t>
      </w:r>
    </w:p>
    <w:p w:rsidR="001B760A" w:rsidRPr="001B760A" w:rsidRDefault="001B760A" w:rsidP="001B76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1. Dostawy będą realizowane sukcesywnie, nie częściej niż 1 raz w miesiącu– w terminie do 14 dni kalendarzowych od otrzymania pisemnego zamówienia  faksem. Zamawiający wymaga, aby fakt otrzymania zamówienia był potwierdzony faksem na nr 71 328 17 13</w:t>
      </w:r>
    </w:p>
    <w:p w:rsidR="001B760A" w:rsidRPr="001B760A" w:rsidRDefault="001B760A" w:rsidP="001B76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1a. W wyjątkowych sytuacjach </w:t>
      </w:r>
      <w:r w:rsidRPr="001B760A">
        <w:rPr>
          <w:rFonts w:ascii="Times New Roman" w:eastAsia="Times New Roman" w:hAnsi="Times New Roman" w:cs="Times New Roman"/>
          <w:u w:val="single"/>
          <w:lang w:eastAsia="pl-PL"/>
        </w:rPr>
        <w:t>gwarantowany termin dostawy na cito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>do 4 dni kalendarzowych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 od daty  złożenia zamówienia za pomocą faksu;</w:t>
      </w:r>
    </w:p>
    <w:p w:rsidR="001B760A" w:rsidRPr="001B760A" w:rsidRDefault="001B760A" w:rsidP="001B760A">
      <w:pPr>
        <w:tabs>
          <w:tab w:val="left" w:pos="10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lastRenderedPageBreak/>
        <w:t xml:space="preserve">2. Transport przedmiotu zamówienia będzie się odbywał transportem zapewnionym przez Wykonawcę i na jego koszt do miejsca dostawy w warunkach zgodnych z zasadami transportu przedmiotu zamówienia. Wykonawca zobowiązany jest do rozładowania zestawów oraz transportu wewnętrznego do miejsca wskazanego przez Zamawiającego.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3. Jednostkową dostawę uważa się za zrealizowaną po dostarczeniu zamówionej ilości zestawów wraz ze stosownymi dokumentami </w:t>
      </w:r>
      <w:r w:rsidRPr="001B760A">
        <w:rPr>
          <w:rFonts w:ascii="Times New Roman" w:eastAsia="Times New Roman" w:hAnsi="Times New Roman" w:cs="Garamond"/>
          <w:lang w:eastAsia="pl-PL"/>
        </w:rPr>
        <w:t>do magazynu mieszczącego się w  siedzibie Zamawiającego we Wrocławiu, ul. Czerwonego Krzyża 5/9 od poniedziałku do piątku w godz. 8.00 – 14.00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oraz po podpisaniu Protokołu </w:t>
      </w:r>
      <w:r w:rsidRPr="001B760A">
        <w:rPr>
          <w:rFonts w:ascii="Times New Roman" w:eastAsia="Times New Roman" w:hAnsi="Times New Roman" w:cs="Garamond"/>
          <w:lang w:eastAsia="pl-PL"/>
        </w:rPr>
        <w:t>zdawczo-odbiorczego przez  upoważnionych pracowników Zamawiającego</w:t>
      </w:r>
    </w:p>
    <w:p w:rsidR="001B760A" w:rsidRPr="001B760A" w:rsidRDefault="001B760A" w:rsidP="001B76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4. Każdy pojedynczy zestaw musi być zamknięty w indywidualnym opakowaniu zabezpieczającym, zapewniającym zachowanie jałowości i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apirogenności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 xml:space="preserve"> pojemników oraz odpowiednie warunki przechowywania. Zestawy muszą być zapakowane w odporne na uszkodzenia opakowania zbiorcze. Opakowanie zbiorcze może zawierać zestawy tylko jednej serii i nie więcej niż 15 zestawów.  Opakowania zbiorcze muszą być zapakowane  w kartony transportowe, o ciężarze nie większym niż 15kg.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5. Dopuszcza się możliwość, aby zestawy zapakowane w indywidualne, wytrzymałe i odporne na uszkodzenia opakowania były pakowane bezpośrednio w kartony transportowe.</w:t>
      </w:r>
    </w:p>
    <w:p w:rsidR="001B760A" w:rsidRPr="001B760A" w:rsidRDefault="001B760A" w:rsidP="001B76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6.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Do każdej dostawy zestawów musi być dołączony certyfikat kontroli jakości oraz instrukcja obsługi zestawów w języku polskim.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7. W jednej dostawie powinno być 5000 zestawów (±1% do pełnego kartonu)  jednej serii i nie więcej niż 2 serie, w przypadku zamówień poniżej 5000 zestawów szczegóły dostaw będą określone z wybranym wykonawcą w trakcie realizacji umowy.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left="33" w:right="60" w:hanging="33"/>
        <w:jc w:val="both"/>
        <w:rPr>
          <w:rFonts w:ascii="Times New Roman" w:eastAsia="Times New Roman" w:hAnsi="Times New Roman" w:cs="Garamond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8. </w:t>
      </w:r>
      <w:r w:rsidRPr="001B760A">
        <w:rPr>
          <w:rFonts w:ascii="Times New Roman" w:eastAsia="Times New Roman" w:hAnsi="Times New Roman" w:cs="Garamond"/>
          <w:lang w:eastAsia="pl-PL"/>
        </w:rPr>
        <w:t>Karton musi być oznakowany etykietą zawierająca minimum następujące dane: nazwa producenta, nazwa zestawów, numer serii, data ważności, informacje o warunkach przechowywania – magazynowania zestawów.</w:t>
      </w:r>
    </w:p>
    <w:p w:rsidR="001B760A" w:rsidRPr="001B760A" w:rsidRDefault="001B760A" w:rsidP="001B760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9. Wykonawca zapewni przeszkolenie pracowników wskazanych przez Zamawiającego  z obsługi dostarczonych zestawów, nie później niż w dniu pierwszej dostawy zestawów. Termin szkolenia zostanie ustalony z wybranym Wykonawcą w dogodnym dla Zamawiającego terminie.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3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wynagrodzenie i warunki płatności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Pr="001B760A">
        <w:rPr>
          <w:rFonts w:ascii="Times New Roman" w:eastAsia="Times New Roman" w:hAnsi="Times New Roman" w:cs="Times New Roman"/>
          <w:lang w:eastAsia="pl-PL"/>
        </w:rPr>
        <w:t>Łączne wynagrodzenie z tytułu dostawy zestawów wynosi: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netto: …………………………….PLN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……………………..………………….…..……….……………………….PLN), 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1a. cena jednostkowa zestawu</w:t>
      </w:r>
    </w:p>
    <w:p w:rsidR="001B760A" w:rsidRPr="001B760A" w:rsidRDefault="001B760A" w:rsidP="001B760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netto………………………</w:t>
      </w:r>
    </w:p>
    <w:p w:rsidR="001B760A" w:rsidRPr="001B760A" w:rsidRDefault="001B760A" w:rsidP="001B760A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słownie……………………..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2.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Wynagrodzenie, o którym mowa w pkt 1 rozumiane jest jako DDP (zgodnie z 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Incoterms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 xml:space="preserve"> 2010) obejmuje między innymi, ale nie wyłącznie: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a/ wartość przedmiotu umowy 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b/koszty transportu zagranicznego (o ile wystąpią) i krajowego do siedziby Zamawiającego,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c/ koszty ubezpieczenia towaru za granicą (o ile wystąpią)i w kraju do czasu przekazania go do  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Zamawiającego,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d/ koszty opakowania i znakowania wymaganego do przewozu (o ile wystąpią),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e/ koszty załadunku i rozładunku w miejscu wskazanym przez Zamawiającego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f/ cło i koszty odprawy celnej (o ile wystąpi)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g/ koszty kontroli międzynarodowej (o ile wystąpi),</w:t>
      </w:r>
    </w:p>
    <w:p w:rsidR="001B760A" w:rsidRPr="001B760A" w:rsidRDefault="001B760A" w:rsidP="001B760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h/ podatek VAT.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szCs w:val="20"/>
          <w:lang w:eastAsia="pl-PL"/>
        </w:rPr>
        <w:t>3</w:t>
      </w:r>
      <w:r w:rsidRPr="001B760A">
        <w:rPr>
          <w:rFonts w:ascii="Times New Roman" w:eastAsia="Times New Roman" w:hAnsi="Times New Roman" w:cs="Times New Roman"/>
          <w:szCs w:val="20"/>
          <w:lang w:eastAsia="pl-PL"/>
        </w:rPr>
        <w:t>. Płatność przelewem na konto Wykonawcy za każdorazową dostawę zestawów zgodnych z ofertą, nastąpi w terminie 30 dni od daty wystawienia faktury VAT.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Na fakturach musi być stosowane nazewnictwo zgodne z ofertą Wykonawcy.</w:t>
      </w:r>
    </w:p>
    <w:p w:rsidR="001B760A" w:rsidRPr="001B760A" w:rsidRDefault="001B760A" w:rsidP="001B760A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1B760A">
        <w:rPr>
          <w:rFonts w:ascii="Times New Roman" w:eastAsia="Times New Roman" w:hAnsi="Times New Roman" w:cs="Times New Roman"/>
          <w:b/>
          <w:szCs w:val="20"/>
          <w:lang w:eastAsia="x-none"/>
        </w:rPr>
        <w:t>5</w:t>
      </w:r>
      <w:r w:rsidRPr="001B760A">
        <w:rPr>
          <w:rFonts w:ascii="Times New Roman" w:eastAsia="Times New Roman" w:hAnsi="Times New Roman" w:cs="Times New Roman"/>
          <w:b/>
          <w:szCs w:val="20"/>
          <w:lang w:val="x-none" w:eastAsia="x-none"/>
        </w:rPr>
        <w:t>.</w:t>
      </w:r>
      <w:r w:rsidRPr="001B760A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Płatność będzie dokonywana przelewem na wskazane w fakturze konto Wykonawcy, Wykonawca ma </w:t>
      </w:r>
    </w:p>
    <w:p w:rsidR="001B760A" w:rsidRPr="001B760A" w:rsidRDefault="001B760A" w:rsidP="001B760A">
      <w:pPr>
        <w:tabs>
          <w:tab w:val="center" w:pos="4536"/>
          <w:tab w:val="left" w:pos="8505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B760A">
        <w:rPr>
          <w:rFonts w:ascii="Times New Roman" w:eastAsia="Times New Roman" w:hAnsi="Times New Roman" w:cs="Times New Roman"/>
          <w:szCs w:val="20"/>
          <w:lang w:val="x-none" w:eastAsia="x-none"/>
        </w:rPr>
        <w:lastRenderedPageBreak/>
        <w:t xml:space="preserve">obowiązek załączyć do każdej dostawy PZ </w:t>
      </w:r>
      <w:r w:rsidRPr="001B760A">
        <w:rPr>
          <w:rFonts w:ascii="Times New Roman" w:eastAsia="Times New Roman" w:hAnsi="Times New Roman" w:cs="Times New Roman"/>
          <w:szCs w:val="20"/>
          <w:lang w:eastAsia="x-none"/>
        </w:rPr>
        <w:t xml:space="preserve"> lub</w:t>
      </w:r>
      <w:r w:rsidRPr="001B760A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fakturę (oryginał) zawierającą dane zgodne z dostawą i umową oraz z ofertą przetargową, tj. nazwę i numer katalogowy produktu wg producenta, ponadto na fakturze powinien być zamieszczony numer umowy.</w:t>
      </w:r>
      <w:r w:rsidRPr="001B760A">
        <w:rPr>
          <w:rFonts w:ascii="Times New Roman" w:eastAsia="Times New Roman" w:hAnsi="Times New Roman" w:cs="Times New Roman"/>
          <w:szCs w:val="20"/>
          <w:lang w:val="x-none" w:eastAsia="x-none"/>
        </w:rPr>
        <w:cr/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4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gwarancja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Zamawiający zastrzega, że dostarczone zestawy muszą mieć termin ważności nie krótszy niż 12 miesięcy od daty dostawy do magazynu Zamawiającego. Okres ważności jest równy okresowi gwarancji zestawów.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2. </w:t>
      </w:r>
      <w:r w:rsidRPr="001B760A">
        <w:rPr>
          <w:rFonts w:ascii="Times New Roman" w:eastAsia="Times New Roman" w:hAnsi="Times New Roman" w:cs="Times New Roman"/>
          <w:lang w:eastAsia="pl-PL"/>
        </w:rPr>
        <w:t>Zamawiający zgłasza telefonicznie i na piśmie reklamacje ilościowe i jakościowe niezwłocznie po ich ujawnieniu (dopuszcza si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ę </w:t>
      </w:r>
      <w:r w:rsidRPr="001B760A">
        <w:rPr>
          <w:rFonts w:ascii="Times New Roman" w:eastAsia="Times New Roman" w:hAnsi="Times New Roman" w:cs="Times New Roman"/>
          <w:lang w:eastAsia="pl-PL"/>
        </w:rPr>
        <w:t>drog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ę </w:t>
      </w:r>
      <w:r w:rsidRPr="001B760A">
        <w:rPr>
          <w:rFonts w:ascii="Times New Roman" w:eastAsia="Times New Roman" w:hAnsi="Times New Roman" w:cs="Times New Roman"/>
          <w:lang w:eastAsia="pl-PL"/>
        </w:rPr>
        <w:t>faksow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ą </w:t>
      </w:r>
      <w:r w:rsidRPr="001B760A">
        <w:rPr>
          <w:rFonts w:ascii="Times New Roman" w:eastAsia="Times New Roman" w:hAnsi="Times New Roman" w:cs="Times New Roman"/>
          <w:lang w:eastAsia="pl-PL"/>
        </w:rPr>
        <w:t>oraz drog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ę </w:t>
      </w:r>
      <w:r w:rsidRPr="001B760A">
        <w:rPr>
          <w:rFonts w:ascii="Times New Roman" w:eastAsia="Times New Roman" w:hAnsi="Times New Roman" w:cs="Times New Roman"/>
          <w:lang w:eastAsia="pl-PL"/>
        </w:rPr>
        <w:t>elektroniczn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ą </w:t>
      </w:r>
      <w:r w:rsidRPr="001B760A">
        <w:rPr>
          <w:rFonts w:ascii="Times New Roman" w:eastAsia="Times New Roman" w:hAnsi="Times New Roman" w:cs="Times New Roman"/>
          <w:lang w:eastAsia="pl-PL"/>
        </w:rPr>
        <w:t>– e-mail).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3.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Zamawiający przy odbiorze partii towaru dokonuje sprawdzenia zgodności pod względem ilościowym z fakturą. Zgłoszenie przez Zamawiającego reklamacji ilościowej jest równoznaczne z niedostarczeniem danej partii towaru.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3.1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 Je</w:t>
      </w:r>
      <w:r w:rsidRPr="001B760A">
        <w:rPr>
          <w:rFonts w:ascii="Times New Roman" w:eastAsia="TTE33E5630t00" w:hAnsi="Times New Roman" w:cs="Times New Roman"/>
          <w:lang w:eastAsia="pl-PL"/>
        </w:rPr>
        <w:t>ż</w:t>
      </w:r>
      <w:r w:rsidRPr="001B760A">
        <w:rPr>
          <w:rFonts w:ascii="Times New Roman" w:eastAsia="Times New Roman" w:hAnsi="Times New Roman" w:cs="Times New Roman"/>
          <w:lang w:eastAsia="pl-PL"/>
        </w:rPr>
        <w:t>eli dostarczona przez Wykonawc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ę ilość </w:t>
      </w:r>
      <w:r w:rsidRPr="001B760A">
        <w:rPr>
          <w:rFonts w:ascii="Times New Roman" w:eastAsia="Times New Roman" w:hAnsi="Times New Roman" w:cs="Times New Roman"/>
          <w:lang w:eastAsia="pl-PL"/>
        </w:rPr>
        <w:t>zamówionych zestawów oka</w:t>
      </w:r>
      <w:r w:rsidRPr="001B760A">
        <w:rPr>
          <w:rFonts w:ascii="Times New Roman" w:eastAsia="TTE33E5630t00" w:hAnsi="Times New Roman" w:cs="Times New Roman"/>
          <w:lang w:eastAsia="pl-PL"/>
        </w:rPr>
        <w:t>ż</w:t>
      </w:r>
      <w:r w:rsidRPr="001B760A">
        <w:rPr>
          <w:rFonts w:ascii="Times New Roman" w:eastAsia="Times New Roman" w:hAnsi="Times New Roman" w:cs="Times New Roman"/>
          <w:lang w:eastAsia="pl-PL"/>
        </w:rPr>
        <w:t>e si</w:t>
      </w:r>
      <w:r w:rsidRPr="001B760A">
        <w:rPr>
          <w:rFonts w:ascii="Times New Roman" w:eastAsia="TTE33E5630t00" w:hAnsi="Times New Roman" w:cs="Times New Roman"/>
          <w:lang w:eastAsia="pl-PL"/>
        </w:rPr>
        <w:t xml:space="preserve">ę </w:t>
      </w:r>
      <w:r w:rsidRPr="001B760A">
        <w:rPr>
          <w:rFonts w:ascii="Times New Roman" w:eastAsia="Times New Roman" w:hAnsi="Times New Roman" w:cs="Times New Roman"/>
          <w:lang w:eastAsia="pl-PL"/>
        </w:rPr>
        <w:t>niezgodna z zamówieniem. Wykonawca b</w:t>
      </w:r>
      <w:r w:rsidRPr="001B760A">
        <w:rPr>
          <w:rFonts w:ascii="Times New Roman" w:eastAsia="TTE33E5630t00" w:hAnsi="Times New Roman" w:cs="Times New Roman"/>
          <w:lang w:eastAsia="pl-PL"/>
        </w:rPr>
        <w:t>ę</w:t>
      </w:r>
      <w:r w:rsidRPr="001B760A">
        <w:rPr>
          <w:rFonts w:ascii="Times New Roman" w:eastAsia="Times New Roman" w:hAnsi="Times New Roman" w:cs="Times New Roman"/>
          <w:lang w:eastAsia="pl-PL"/>
        </w:rPr>
        <w:t>dzie zobowi</w:t>
      </w:r>
      <w:r w:rsidRPr="001B760A">
        <w:rPr>
          <w:rFonts w:ascii="Times New Roman" w:eastAsia="TTE33E5630t00" w:hAnsi="Times New Roman" w:cs="Times New Roman"/>
          <w:lang w:eastAsia="pl-PL"/>
        </w:rPr>
        <w:t>ą</w:t>
      </w:r>
      <w:r w:rsidRPr="001B760A">
        <w:rPr>
          <w:rFonts w:ascii="Times New Roman" w:eastAsia="Times New Roman" w:hAnsi="Times New Roman" w:cs="Times New Roman"/>
          <w:lang w:eastAsia="pl-PL"/>
        </w:rPr>
        <w:t>zany do dostarczenia (na swój koszt) brakuj</w:t>
      </w:r>
      <w:r w:rsidRPr="001B760A">
        <w:rPr>
          <w:rFonts w:ascii="Times New Roman" w:eastAsia="TTE33E5630t00" w:hAnsi="Times New Roman" w:cs="Times New Roman"/>
          <w:lang w:eastAsia="pl-PL"/>
        </w:rPr>
        <w:t>ą</w:t>
      </w:r>
      <w:r w:rsidRPr="001B760A">
        <w:rPr>
          <w:rFonts w:ascii="Times New Roman" w:eastAsia="Times New Roman" w:hAnsi="Times New Roman" w:cs="Times New Roman"/>
          <w:lang w:eastAsia="pl-PL"/>
        </w:rPr>
        <w:t>cej liczby w ci</w:t>
      </w:r>
      <w:r w:rsidRPr="001B760A">
        <w:rPr>
          <w:rFonts w:ascii="Times New Roman" w:eastAsia="TTE33E5630t00" w:hAnsi="Times New Roman" w:cs="Times New Roman"/>
          <w:lang w:eastAsia="pl-PL"/>
        </w:rPr>
        <w:t>ą</w:t>
      </w:r>
      <w:r w:rsidRPr="001B760A">
        <w:rPr>
          <w:rFonts w:ascii="Times New Roman" w:eastAsia="Times New Roman" w:hAnsi="Times New Roman" w:cs="Times New Roman"/>
          <w:lang w:eastAsia="pl-PL"/>
        </w:rPr>
        <w:t>gu 3 dni roboczych od pisemnego złożenia reklamacji.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Garamond"/>
          <w:b/>
          <w:lang w:eastAsia="pl-PL"/>
        </w:rPr>
        <w:t xml:space="preserve">3.2 </w:t>
      </w:r>
      <w:r w:rsidRPr="001B760A">
        <w:rPr>
          <w:rFonts w:ascii="Times New Roman" w:eastAsia="Times New Roman" w:hAnsi="Times New Roman" w:cs="Garamond"/>
          <w:lang w:eastAsia="pl-PL"/>
        </w:rPr>
        <w:t>Jeżeli dostarczona przez Wykonawcę ilość zamówionych zestawów okaże się większa niż zamawiana, Zamawiający zastrzega sobie prawo zwrotu otrzymanego towaru</w:t>
      </w:r>
      <w:r w:rsidRPr="001B760A">
        <w:rPr>
          <w:rFonts w:ascii="Times New Roman" w:eastAsia="Times New Roman" w:hAnsi="Times New Roman" w:cs="Times New Roman"/>
          <w:lang w:eastAsia="pl-PL"/>
        </w:rPr>
        <w:t>, w części stanowiącej różnicę pomiędzy ilością dostarczonych zestawów a ilością zamówionych w danej dostawie.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Wykonawca udziela Zamawiającemu gwarancji, że dostarczone zestawy są dobrej jakości, a w razie stwierdzenia w okresie gwarancji wady zestawu, zostanie on bezpłatnie wymieniony przez Wykonawcę, na wolny od wad zgodnie z warunkami, o których mowa w pkt 3.1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4.1</w:t>
      </w:r>
      <w:r w:rsidRPr="001B760A">
        <w:rPr>
          <w:rFonts w:ascii="Times New Roman" w:eastAsia="Times New Roman" w:hAnsi="Times New Roman" w:cs="Times New Roman"/>
          <w:lang w:eastAsia="pl-PL"/>
        </w:rPr>
        <w:t>. Jednocześnie Wykonawca zobowiązuje się do  dostarczenie zestawów wolnych od wad w ciągu 3 dni roboczych od momentu otrzymania zgłoszenia reklamacji, w uzgodnieniu z Zamawiającym.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4.2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B760A">
        <w:rPr>
          <w:rFonts w:ascii="Times New Roman" w:eastAsia="Times New Roman" w:hAnsi="Times New Roman" w:cs="Garamond"/>
          <w:lang w:eastAsia="pl-PL"/>
        </w:rPr>
        <w:t xml:space="preserve">W wyniku złej jakości składnika krwi powstałej na skutek wadliwego pojemnika, płynów w pojemnikach, lub złej sterylizacji (hemoliza, niejałowość, agregaty, zmiana zabarwienia płynów, przerwanie ciągłości układu zamkniętego, aktywacja płytek i złej jakości KKP (koncentrat krwinek płytkowych) wykonany na bazie kożuszków </w:t>
      </w:r>
      <w:proofErr w:type="spellStart"/>
      <w:r w:rsidRPr="001B760A">
        <w:rPr>
          <w:rFonts w:ascii="Times New Roman" w:eastAsia="Times New Roman" w:hAnsi="Times New Roman" w:cs="Garamond"/>
          <w:lang w:eastAsia="pl-PL"/>
        </w:rPr>
        <w:t>leukocytarno</w:t>
      </w:r>
      <w:proofErr w:type="spellEnd"/>
      <w:r w:rsidRPr="001B760A">
        <w:rPr>
          <w:rFonts w:ascii="Times New Roman" w:eastAsia="Times New Roman" w:hAnsi="Times New Roman" w:cs="Garamond"/>
          <w:lang w:eastAsia="pl-PL"/>
        </w:rPr>
        <w:t xml:space="preserve">-płytkowych w porównaniu do wcześniej </w:t>
      </w:r>
      <w:proofErr w:type="spellStart"/>
      <w:r w:rsidRPr="001B760A">
        <w:rPr>
          <w:rFonts w:ascii="Times New Roman" w:eastAsia="Times New Roman" w:hAnsi="Times New Roman" w:cs="Garamond"/>
          <w:lang w:eastAsia="pl-PL"/>
        </w:rPr>
        <w:t>zwalidowanych</w:t>
      </w:r>
      <w:proofErr w:type="spellEnd"/>
      <w:r w:rsidRPr="001B760A">
        <w:rPr>
          <w:rFonts w:ascii="Times New Roman" w:eastAsia="Times New Roman" w:hAnsi="Times New Roman" w:cs="Garamond"/>
          <w:lang w:eastAsia="pl-PL"/>
        </w:rPr>
        <w:t xml:space="preserve"> procesów produkcyjnych, itp.) wykonawca zostanie obciążony kosztami wyprodukowania danego składnika krwi, kosztami zakupu i transportu danego składnika krwi z innego centrum krwiodawstwa oraz utylizacją złych jakościowo składników lub innymi uzasadnionymi kosztami.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lang w:eastAsia="pl-PL"/>
        </w:rPr>
      </w:pPr>
      <w:r w:rsidRPr="001B760A">
        <w:rPr>
          <w:rFonts w:ascii="Times New Roman" w:eastAsia="Times New Roman" w:hAnsi="Times New Roman" w:cs="Garamond"/>
          <w:b/>
          <w:lang w:eastAsia="pl-PL"/>
        </w:rPr>
        <w:t>4.3.</w:t>
      </w:r>
      <w:r w:rsidRPr="001B760A">
        <w:rPr>
          <w:rFonts w:ascii="Times New Roman" w:eastAsia="Times New Roman" w:hAnsi="Times New Roman" w:cs="Garamond"/>
          <w:lang w:eastAsia="pl-PL"/>
        </w:rPr>
        <w:t xml:space="preserve"> Zamawiający zastrzega sobie prawo do  wstrzymania poboru krwi do zestawów z danej serii, co do której zachodzi wątpliwość spełniania wymagań jakościowych, a Wykonawca zobowiązuje się do niezwłocznej dostawy zestawów z innej serii w ciągu 48 godzin od zgłoszenia uzasadnionej wątpliwości,  w ilości zabezpieczającej pracę RCKIK we Wrocławiu w okresie 4 dni (około 800 sztuk).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Garamond"/>
          <w:lang w:eastAsia="pl-PL"/>
        </w:rPr>
      </w:pPr>
      <w:r w:rsidRPr="001B760A">
        <w:rPr>
          <w:rFonts w:ascii="Times New Roman" w:eastAsia="Times New Roman" w:hAnsi="Times New Roman" w:cs="Garamond"/>
          <w:b/>
          <w:lang w:eastAsia="pl-PL"/>
        </w:rPr>
        <w:t>5.</w:t>
      </w:r>
      <w:r w:rsidRPr="001B760A">
        <w:rPr>
          <w:rFonts w:ascii="Times New Roman" w:eastAsia="Times New Roman" w:hAnsi="Times New Roman" w:cs="Garamond"/>
          <w:lang w:eastAsia="pl-PL"/>
        </w:rPr>
        <w:t xml:space="preserve"> Wykonawca jest zobowiązany do rozpatrzenia reklamacji w ciągu 14 dni roboczych od daty jej zgłoszenia.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5.1. </w:t>
      </w:r>
      <w:r w:rsidRPr="001B760A">
        <w:rPr>
          <w:rFonts w:ascii="Times New Roman" w:eastAsia="Times New Roman" w:hAnsi="Times New Roman" w:cs="Times New Roman"/>
          <w:lang w:eastAsia="pl-PL"/>
        </w:rPr>
        <w:t>Stanowisko Wykonawcy dotyczące reklamacji, powinna być dostarczone Zamawiającemu niezwłocznie, lecz nie później niż w 15-stym dniu po jej zgłoszeniu.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5.2.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Odbiór wadliwego towaru odbywa się niezwłocznie w terminie ustalonym z Zamawiającym na koszt Wykonawcy 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6.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 razie nieuwzględnienia reklamacji przez Wykonawcę, Zamawiający może wystąpić z wnioskiem o przeprowadzenie ekspertyzy przez rzeczoznawcę z danej dziedziny.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6.1</w:t>
      </w:r>
      <w:r w:rsidRPr="001B760A">
        <w:rPr>
          <w:rFonts w:ascii="Times New Roman" w:eastAsia="Times New Roman" w:hAnsi="Times New Roman" w:cs="Times New Roman"/>
          <w:lang w:eastAsia="pl-PL"/>
        </w:rPr>
        <w:t>. Jeżeli reklamacja Zamawiającego okaże się uzasadniona, koszty związane z przeprowadzeniem ekspertyzy oraz koszty związane z usunięciem wad ponosi wykonawca.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7.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Od daty potwierdzenia przyjęcia zestawów przez Zamawiającego, Wykonawca nie ponosi odpowiedzialności za wady powstałe na skutek niewłaściwego postępowania Zamawiającego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tzw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 xml:space="preserve"> postępowania niezgodnego z instrukcją producenta.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60" w:hanging="4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8.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Wykonawca oświadcza, że pojemniki są wolne od wad prawnych.</w:t>
      </w:r>
    </w:p>
    <w:p w:rsidR="001B760A" w:rsidRPr="001B760A" w:rsidRDefault="001B760A" w:rsidP="001B76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8.1.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 przypadku wystąpienia osób trzecich z roszczeniami z tytułu praw patentowych lub autorskich związanych z zestawami odpowiedzialność i wszelkie koszty z tego tytułu ponosić będzie Wykonawca.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5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odstąpienie od umowy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</w:t>
      </w:r>
      <w:r w:rsidRPr="001B760A">
        <w:rPr>
          <w:rFonts w:ascii="Times New Roman" w:eastAsia="Times New Roman" w:hAnsi="Times New Roman" w:cs="Times New Roman"/>
          <w:lang w:eastAsia="pl-PL"/>
        </w:rPr>
        <w:t>. Zamawiającemu w terminie do dnia upływu okresu, na który umowa została zawarta, przysługuje prawo do odstąpienia od umowy z ważnych powodów, a w szczególności: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a) gdy Wykonawca nie wykonuje niniejszej umowy bądź wykonuje umowę w sposób niezgodny z jej </w:t>
      </w:r>
      <w:r w:rsidRPr="001B760A">
        <w:rPr>
          <w:rFonts w:ascii="Times New Roman" w:eastAsia="Times New Roman" w:hAnsi="Times New Roman" w:cs="Times New Roman"/>
          <w:lang w:eastAsia="pl-PL"/>
        </w:rPr>
        <w:br/>
        <w:t xml:space="preserve">postanowieniami lub normami i warunkami określonymi prawem, a w szczególności, gdy w trakcie realizacji umowy Zamawiający stwierdzi złą realizację umowy m.in. w przypadku powtarzających się złych parametrów kontroli jakości w uzyskanych składnikach krwi.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b) zostanie ogłoszona likwidacja firmy Wykonawcy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c)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2. </w:t>
      </w:r>
      <w:r w:rsidRPr="001B760A">
        <w:rPr>
          <w:rFonts w:ascii="Times New Roman" w:eastAsia="Times New Roman" w:hAnsi="Times New Roman" w:cs="Times New Roman"/>
          <w:lang w:eastAsia="pl-PL"/>
        </w:rPr>
        <w:t>Wykonawcy przysługuje prawo do odstąpienia od umowy, gdy Zamawiający zalega z płatnościami powyżej 90 dni od wyznaczonego terminu płatności.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6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Wykonawca zobowiązuje się zapłacić     Zamawiającemu kary umowne:</w:t>
      </w:r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760A">
        <w:rPr>
          <w:rFonts w:ascii="Times New Roman" w:eastAsia="Times New Roman" w:hAnsi="Times New Roman" w:cs="Times New Roman"/>
          <w:lang w:eastAsia="ar-SA"/>
        </w:rPr>
        <w:t xml:space="preserve"> a) w wysokości 1% wartości brutto ogółem przedmiotu umowy określonego w § 3 pkt 1, gdy Zamawiający odstąpi od umowy  z powodu okoliczności, o których mowa w § 5 w pkt. </w:t>
      </w:r>
      <w:smartTag w:uri="urn:schemas-microsoft-com:office:smarttags" w:element="metricconverter">
        <w:smartTagPr>
          <w:attr w:name="ProductID" w:val="1 a"/>
        </w:smartTagPr>
        <w:r w:rsidRPr="001B760A">
          <w:rPr>
            <w:rFonts w:ascii="Times New Roman" w:eastAsia="Times New Roman" w:hAnsi="Times New Roman" w:cs="Times New Roman"/>
            <w:lang w:eastAsia="ar-SA"/>
          </w:rPr>
          <w:t>1 a</w:t>
        </w:r>
      </w:smartTag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760A">
        <w:rPr>
          <w:rFonts w:ascii="Times New Roman" w:eastAsia="Times New Roman" w:hAnsi="Times New Roman" w:cs="Times New Roman"/>
          <w:lang w:eastAsia="ar-SA"/>
        </w:rPr>
        <w:t>b) w wysokości  1% wartości brutto ogółem przedmiotu umowy określonego w § 3 pkt 1, gdy Wykonawca odstąpi od umowy, z powodu okoliczności innych niż te, o których w § 5 w pkt. 2</w:t>
      </w:r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760A">
        <w:rPr>
          <w:rFonts w:ascii="Times New Roman" w:eastAsia="Times New Roman" w:hAnsi="Times New Roman" w:cs="Times New Roman"/>
          <w:lang w:eastAsia="ar-SA"/>
        </w:rPr>
        <w:t>c) w wysokości 0,5% wartości brutto danej dostawy niedostarczonej/niewymienionej przez  Wykonawcę w umówionym terminie za każdy rozpoczęty  dzień zwłoki (dotyczy również zamówień na cito i zamówień w przypadku wstrzymania serii)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2.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 razie niewykonania lub nienależytego wykonania umowy Zamawiający zobowiązuje się zapłacić     wykonawcy kary umowne:</w:t>
      </w:r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B760A">
        <w:rPr>
          <w:rFonts w:ascii="Times New Roman" w:eastAsia="Times New Roman" w:hAnsi="Times New Roman" w:cs="Times New Roman"/>
          <w:lang w:eastAsia="ar-SA"/>
        </w:rPr>
        <w:t>a) w wysokości 1% wartości brutto ogółem przedmiotu umowy określonego w § 3 pkt 1, gdy Wykonawca odstąpi od umowy, z powodu okoliczności podanych w § 5 w pkt 2</w:t>
      </w:r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760A">
        <w:rPr>
          <w:rFonts w:ascii="Times New Roman" w:eastAsia="Times New Roman" w:hAnsi="Times New Roman" w:cs="Times New Roman"/>
          <w:b/>
          <w:lang w:eastAsia="ar-SA"/>
        </w:rPr>
        <w:t>3.</w:t>
      </w:r>
      <w:r w:rsidRPr="001B760A">
        <w:rPr>
          <w:rFonts w:ascii="Times New Roman" w:eastAsia="Times New Roman" w:hAnsi="Times New Roman" w:cs="Times New Roman"/>
          <w:lang w:eastAsia="ar-SA"/>
        </w:rPr>
        <w:t xml:space="preserve"> Zamawiający ma prawo do potrącenia należności naliczonych z tytułu kar umownych z płatności za faktury Wykonawcy, na podstawie noty wystawionej przez Zamawiającego.</w:t>
      </w:r>
    </w:p>
    <w:p w:rsidR="001B760A" w:rsidRPr="001B760A" w:rsidRDefault="001B760A" w:rsidP="001B760A">
      <w:pPr>
        <w:tabs>
          <w:tab w:val="left" w:pos="82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B760A">
        <w:rPr>
          <w:rFonts w:ascii="Times New Roman" w:eastAsia="Times New Roman" w:hAnsi="Times New Roman" w:cs="Times New Roman"/>
          <w:b/>
          <w:lang w:eastAsia="ar-SA"/>
        </w:rPr>
        <w:t>4.</w:t>
      </w:r>
      <w:r w:rsidRPr="001B760A">
        <w:rPr>
          <w:rFonts w:ascii="Times New Roman" w:eastAsia="Times New Roman" w:hAnsi="Times New Roman" w:cs="Times New Roman"/>
          <w:lang w:eastAsia="ar-SA"/>
        </w:rPr>
        <w:t xml:space="preserve"> Strony mogą dochodzić na zasadach ogólnych odszkodowania przewyższającego kary umowne.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5.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Naliczone kary umowne będą płatne w terminie 7 dni od pisemnego wezwania Wykonawcy na wskazany rachunek bankowy Zamawiającego.  </w:t>
      </w: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6.</w:t>
      </w:r>
      <w:r w:rsidRPr="001B760A">
        <w:rPr>
          <w:rFonts w:ascii="Times New Roman" w:eastAsia="Times New Roman" w:hAnsi="Times New Roman" w:cs="Times New Roman"/>
          <w:lang w:eastAsia="pl-PL"/>
        </w:rPr>
        <w:t> Zamawiający  może dochodzić na zasadach ogólnych odszkodowania przewyższającego zastrzeżone kary umowne.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§7</w:t>
      </w:r>
    </w:p>
    <w:p w:rsidR="001B760A" w:rsidRPr="001B760A" w:rsidRDefault="001B760A" w:rsidP="001B76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Dopuszczalne zmiany do umowy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B760A">
        <w:rPr>
          <w:rFonts w:ascii="Times New Roman" w:eastAsia="Times New Roman" w:hAnsi="Times New Roman" w:cs="Times New Roman"/>
          <w:szCs w:val="20"/>
          <w:lang w:eastAsia="pl-PL"/>
        </w:rPr>
        <w:t>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(za wyjątkiem pkt a) wyrażoną w formie pisemnego aneksu– pod rygorem nieważności. Zmiany mogą dotyczyć: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Calibri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a) </w:t>
      </w:r>
      <w:r w:rsidRPr="001B760A">
        <w:rPr>
          <w:rFonts w:ascii="Times New Roman" w:eastAsia="Calibri" w:hAnsi="Times New Roman" w:cs="Times New Roman"/>
          <w:lang w:eastAsia="pl-PL"/>
        </w:rPr>
        <w:t>w przypadku zmiany stawki podatku VAT zmianie ulegnie kwota podatku VAT i cena brutto, cena netto pozostanie bez zmian. Zmiana następuje z dniem wejścia w życie aktu prawnego zmieniającego stawkę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 b) zmiana nazwy własnej lub numeru katalogowego zestawu– zmiana ta może być związana z ulepszeniem, z unowocześnieniem technologii, zmianami organizacyjnymi,  pod warunkiem, że ta zmiana nie będzie powodowała pogorszenia jakościowego, a produkt będzie spełniał wszystkie wymagania określone w SIWZ;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lastRenderedPageBreak/>
        <w:t>c) zmiana danych Wykonawcy ( np.: zmiana siedziby, adresu, nazwy) lub zmiana wynikająca z przekształcenia podmiotowego po stronie Wykonawcy, np.: w formie sukcesji uniwersalnej;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d) zmiana warunków i terminów poszczególnych dostaw przedmiotu umowy(liczba, miejsce dostawy, wielkość serii, opakowanie zewnętrzne, itp.) – zmiany te mogą wystąpić na skutek negatywnych okoliczności mających bezpośredni wpływ na organizację dostaw, trudności transportowych, celnych, opóźnień związanych ze zwalnianiem serii, jak również w dystrybucji i magazynowaniu wyrobu.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e) Zamawiający zastrzega sobie prawo niewykorzystania  do 20% ilości zestawów  w okresie trwania umowy  bez konsekwencji finansowych dla Zamawiającego.</w:t>
      </w:r>
    </w:p>
    <w:p w:rsidR="001B760A" w:rsidRPr="001B760A" w:rsidRDefault="001B760A" w:rsidP="001B760A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f) zmiany terminu obowiązywania umowy - Zamawiający zastrzega sobie możliwość dokonania zmiany terminu obowiązywania umowy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 xml:space="preserve"> przedłużenie terminu trwania umowy za zgodą Wykonawcy w  sytuacji niewykorzystania wartości brutto umowy do pierwotnego terminu obowiązywania umowy.</w:t>
      </w:r>
    </w:p>
    <w:p w:rsidR="001B760A" w:rsidRPr="001B760A" w:rsidRDefault="001B760A" w:rsidP="001B76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2. </w:t>
      </w:r>
      <w:r w:rsidRPr="001B760A">
        <w:rPr>
          <w:rFonts w:ascii="Times New Roman" w:eastAsia="Times New Roman" w:hAnsi="Times New Roman" w:cs="Times New Roman"/>
          <w:lang w:eastAsia="pl-PL"/>
        </w:rPr>
        <w:t>Zamawiający zastrzega sobie również możliwość zmiany, z zastrzeżenie art. 140 ust. 1 i 3 ustawy Prawo zamówień publicznych, w przypadku:</w:t>
      </w:r>
    </w:p>
    <w:p w:rsidR="001B760A" w:rsidRPr="001B760A" w:rsidRDefault="001B760A" w:rsidP="001B76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1B760A" w:rsidRPr="001B760A" w:rsidRDefault="001B760A" w:rsidP="001B76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b) powstania nadzwyczajnych okoliczności (niebędących „siłą wyższą”), grożące rażącą stratą, których strony nie przewidziały przy zawarciu umowy.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§ 8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 xml:space="preserve">1. </w:t>
      </w:r>
      <w:r w:rsidRPr="001B760A">
        <w:rPr>
          <w:rFonts w:ascii="Times New Roman" w:eastAsia="Times New Roman" w:hAnsi="Times New Roman" w:cs="Times New Roman"/>
          <w:lang w:eastAsia="pl-PL"/>
        </w:rPr>
        <w:t>Umowa obowiązuje przez okres 24 miesięcy.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1.a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Osobami do kontaktów w zakresie realizacji niniejszej umowy są: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 xml:space="preserve">a) ze strony Zamawiającego –  ……………….  tel. ……………, sprawach finansowo-księgowych – Beata </w:t>
      </w:r>
      <w:proofErr w:type="spellStart"/>
      <w:r w:rsidRPr="001B760A">
        <w:rPr>
          <w:rFonts w:ascii="Times New Roman" w:eastAsia="Times New Roman" w:hAnsi="Times New Roman" w:cs="Times New Roman"/>
          <w:lang w:eastAsia="pl-PL"/>
        </w:rPr>
        <w:t>Dojs</w:t>
      </w:r>
      <w:proofErr w:type="spellEnd"/>
      <w:r w:rsidRPr="001B760A">
        <w:rPr>
          <w:rFonts w:ascii="Times New Roman" w:eastAsia="Times New Roman" w:hAnsi="Times New Roman" w:cs="Times New Roman"/>
          <w:lang w:eastAsia="pl-PL"/>
        </w:rPr>
        <w:t xml:space="preserve"> tel. 071 37 15 885, 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lang w:eastAsia="pl-PL"/>
        </w:rPr>
        <w:t>b) ze strony Wykonawcy – …………………………………………………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2</w:t>
      </w:r>
      <w:r w:rsidRPr="001B760A">
        <w:rPr>
          <w:rFonts w:ascii="Times New Roman" w:eastAsia="Times New Roman" w:hAnsi="Times New Roman" w:cs="Times New Roman"/>
          <w:lang w:eastAsia="pl-PL"/>
        </w:rPr>
        <w:t>. Wszelkie zmiany niniejszej umowy wymagają dla swej ważności formy pisemnej w postaci aneksu.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3.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W sprawach nie uregulowanych niniejsza umowa zastosowanie maja przepisy ustawy prawo zamówień publicznych, przepisy Kodeksu Cywilnego oraz inne obowiązujące przepisy prawa.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4.</w:t>
      </w:r>
      <w:r w:rsidRPr="001B760A">
        <w:rPr>
          <w:rFonts w:ascii="Times New Roman" w:eastAsia="Times New Roman" w:hAnsi="Times New Roman" w:cs="Times New Roman"/>
          <w:lang w:eastAsia="pl-PL"/>
        </w:rPr>
        <w:t xml:space="preserve"> Ewentualne spory wynikłe z niniejszej umowy rozstrzygać będzie Sąd miejscowo właściwy dla siedziby Zamawiającego.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5</w:t>
      </w:r>
      <w:r w:rsidRPr="001B760A">
        <w:rPr>
          <w:rFonts w:ascii="Times New Roman" w:eastAsia="Times New Roman" w:hAnsi="Times New Roman" w:cs="Times New Roman"/>
          <w:lang w:eastAsia="pl-PL"/>
        </w:rPr>
        <w:t>. Umowę sporządzono w 3 jednobrzmiących egzemplarzach, 2 dla Zamawiającego, 1 dla Wykonawcy</w:t>
      </w:r>
    </w:p>
    <w:p w:rsidR="001B760A" w:rsidRPr="001B760A" w:rsidRDefault="001B760A" w:rsidP="001B7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B760A">
        <w:rPr>
          <w:rFonts w:ascii="Times New Roman" w:eastAsia="Times New Roman" w:hAnsi="Times New Roman" w:cs="Times New Roman"/>
          <w:b/>
          <w:lang w:eastAsia="pl-PL"/>
        </w:rPr>
        <w:t>W Y K O N A W C A :</w:t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</w:r>
      <w:r w:rsidRPr="001B760A">
        <w:rPr>
          <w:rFonts w:ascii="Times New Roman" w:eastAsia="Times New Roman" w:hAnsi="Times New Roman" w:cs="Times New Roman"/>
          <w:b/>
          <w:lang w:eastAsia="pl-PL"/>
        </w:rPr>
        <w:tab/>
        <w:t xml:space="preserve"> Z A M A W I A J A C Y :</w:t>
      </w: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1B760A" w:rsidRPr="001B760A" w:rsidRDefault="001B760A" w:rsidP="001B760A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bookmarkStart w:id="0" w:name="_GoBack"/>
      <w:bookmarkEnd w:id="0"/>
    </w:p>
    <w:sectPr w:rsidR="001B760A" w:rsidRPr="001B76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45" w:rsidRDefault="00723445" w:rsidP="001B760A">
      <w:pPr>
        <w:spacing w:after="0" w:line="240" w:lineRule="auto"/>
      </w:pPr>
      <w:r>
        <w:separator/>
      </w:r>
    </w:p>
  </w:endnote>
  <w:endnote w:type="continuationSeparator" w:id="0">
    <w:p w:rsidR="00723445" w:rsidRDefault="00723445" w:rsidP="001B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TE33E563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45" w:rsidRDefault="00723445" w:rsidP="001B760A">
      <w:pPr>
        <w:spacing w:after="0" w:line="240" w:lineRule="auto"/>
      </w:pPr>
      <w:r>
        <w:separator/>
      </w:r>
    </w:p>
  </w:footnote>
  <w:footnote w:type="continuationSeparator" w:id="0">
    <w:p w:rsidR="00723445" w:rsidRDefault="00723445" w:rsidP="001B7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60A" w:rsidRPr="001B760A" w:rsidRDefault="001B760A" w:rsidP="001B760A">
    <w:pPr>
      <w:pStyle w:val="Nagwek"/>
      <w:jc w:val="center"/>
      <w:rPr>
        <w:rFonts w:ascii="Times New Roman" w:hAnsi="Times New Roman" w:cs="Times New Roman"/>
        <w:b/>
      </w:rPr>
    </w:pPr>
    <w:r w:rsidRPr="001B760A">
      <w:rPr>
        <w:rFonts w:ascii="Times New Roman" w:hAnsi="Times New Roman" w:cs="Times New Roman"/>
        <w:b/>
      </w:rPr>
      <w:t>03/P/2015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7D8"/>
    <w:multiLevelType w:val="hybridMultilevel"/>
    <w:tmpl w:val="46B59A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EA6F931"/>
    <w:multiLevelType w:val="hybridMultilevel"/>
    <w:tmpl w:val="D618942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DC"/>
    <w:rsid w:val="00071ECD"/>
    <w:rsid w:val="000B2A56"/>
    <w:rsid w:val="001B760A"/>
    <w:rsid w:val="00344671"/>
    <w:rsid w:val="00492DAD"/>
    <w:rsid w:val="00516134"/>
    <w:rsid w:val="00723445"/>
    <w:rsid w:val="0094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0A"/>
  </w:style>
  <w:style w:type="paragraph" w:styleId="Stopka">
    <w:name w:val="footer"/>
    <w:basedOn w:val="Normalny"/>
    <w:link w:val="StopkaZnak"/>
    <w:uiPriority w:val="99"/>
    <w:unhideWhenUsed/>
    <w:rsid w:val="001B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0A"/>
  </w:style>
  <w:style w:type="paragraph" w:styleId="Stopka">
    <w:name w:val="footer"/>
    <w:basedOn w:val="Normalny"/>
    <w:link w:val="StopkaZnak"/>
    <w:uiPriority w:val="99"/>
    <w:unhideWhenUsed/>
    <w:rsid w:val="001B7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3369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2015-03-27T08:29:00Z</dcterms:created>
  <dcterms:modified xsi:type="dcterms:W3CDTF">2015-03-27T08:29:00Z</dcterms:modified>
</cp:coreProperties>
</file>