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A6" w:rsidRPr="000750B9" w:rsidRDefault="008513A6" w:rsidP="008513A6">
      <w:pPr>
        <w:spacing w:after="0" w:line="260" w:lineRule="atLeast"/>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8513A6" w:rsidRPr="000750B9" w:rsidRDefault="008848D7" w:rsidP="008513A6">
      <w:pPr>
        <w:spacing w:after="240" w:line="260" w:lineRule="atLeast"/>
        <w:rPr>
          <w:rFonts w:ascii="Times New Roman" w:eastAsia="Times New Roman" w:hAnsi="Times New Roman" w:cs="Times New Roman"/>
          <w:sz w:val="20"/>
          <w:szCs w:val="20"/>
          <w:lang w:eastAsia="pl-PL"/>
        </w:rPr>
      </w:pPr>
      <w:hyperlink r:id="rId6" w:tgtFrame="_blank" w:history="1">
        <w:r w:rsidR="008513A6" w:rsidRPr="000750B9">
          <w:rPr>
            <w:rFonts w:ascii="Times New Roman" w:eastAsia="Times New Roman" w:hAnsi="Times New Roman" w:cs="Times New Roman"/>
            <w:b/>
            <w:bCs/>
            <w:color w:val="FF0000"/>
            <w:sz w:val="20"/>
            <w:szCs w:val="20"/>
            <w:lang w:eastAsia="pl-PL"/>
          </w:rPr>
          <w:t>www.rckik.wroclaw.pl/</w:t>
        </w:r>
      </w:hyperlink>
    </w:p>
    <w:p w:rsidR="008513A6" w:rsidRPr="000750B9" w:rsidRDefault="008848D7" w:rsidP="008513A6">
      <w:pPr>
        <w:spacing w:after="0" w:line="240" w:lineRule="auto"/>
        <w:rPr>
          <w:rFonts w:ascii="Times New Roman" w:eastAsia="Times New Roman" w:hAnsi="Times New Roman" w:cs="Times New Roman"/>
          <w:sz w:val="20"/>
          <w:szCs w:val="20"/>
          <w:lang w:eastAsia="pl-PL"/>
        </w:rPr>
      </w:pPr>
      <w:r w:rsidRPr="000750B9">
        <w:rPr>
          <w:rFonts w:ascii="Times New Roman" w:eastAsia="Times New Roman" w:hAnsi="Times New Roman" w:cs="Times New Roman"/>
          <w:sz w:val="20"/>
          <w:szCs w:val="20"/>
          <w:lang w:eastAsia="pl-PL"/>
        </w:rPr>
        <w:pict>
          <v:rect id="_x0000_i1025" style="width:0;height:1.5pt" o:hrstd="t" o:hrnoshade="t" o:hr="t" fillcolor="black" stroked="f"/>
        </w:pict>
      </w:r>
    </w:p>
    <w:p w:rsidR="000750B9" w:rsidRDefault="000750B9" w:rsidP="000750B9">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Pr>
          <w:rFonts w:ascii="Times New Roman" w:eastAsia="Times New Roman" w:hAnsi="Times New Roman" w:cs="Times New Roman"/>
          <w:b/>
          <w:sz w:val="20"/>
          <w:szCs w:val="20"/>
          <w:lang w:eastAsia="pl-PL"/>
        </w:rPr>
        <w:t>Dorobisza</w:t>
      </w:r>
      <w:proofErr w:type="spellEnd"/>
      <w:r>
        <w:rPr>
          <w:rFonts w:ascii="Times New Roman" w:eastAsia="Times New Roman" w:hAnsi="Times New Roman" w:cs="Times New Roman"/>
          <w:b/>
          <w:sz w:val="20"/>
          <w:szCs w:val="20"/>
          <w:lang w:eastAsia="pl-PL"/>
        </w:rPr>
        <w:t xml:space="preserve"> we Wrocławiu ogłasza przetarg nieograniczony poniżej 134 tys. Euro pn.:</w:t>
      </w:r>
    </w:p>
    <w:p w:rsidR="000750B9" w:rsidRDefault="008513A6" w:rsidP="000750B9">
      <w:pPr>
        <w:spacing w:after="0" w:line="420" w:lineRule="atLeast"/>
        <w:ind w:left="227"/>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 xml:space="preserve">Dostawa nożyków jednorazowych do zgrzewarek do sterylnego łączenia drenów typ TSCD -II </w:t>
      </w:r>
      <w:proofErr w:type="spellStart"/>
      <w:r w:rsidRPr="000750B9">
        <w:rPr>
          <w:rFonts w:ascii="Times New Roman" w:eastAsia="Times New Roman" w:hAnsi="Times New Roman" w:cs="Times New Roman"/>
          <w:b/>
          <w:bCs/>
          <w:color w:val="000000"/>
          <w:sz w:val="20"/>
          <w:szCs w:val="20"/>
          <w:lang w:eastAsia="pl-PL"/>
        </w:rPr>
        <w:t>Terumo</w:t>
      </w:r>
      <w:proofErr w:type="spellEnd"/>
      <w:r w:rsidRPr="000750B9">
        <w:rPr>
          <w:rFonts w:ascii="Times New Roman" w:eastAsia="Times New Roman" w:hAnsi="Times New Roman" w:cs="Times New Roman"/>
          <w:b/>
          <w:bCs/>
          <w:color w:val="000000"/>
          <w:sz w:val="20"/>
          <w:szCs w:val="20"/>
          <w:lang w:eastAsia="pl-PL"/>
        </w:rPr>
        <w:t xml:space="preserve"> </w:t>
      </w:r>
      <w:proofErr w:type="spellStart"/>
      <w:r w:rsidRPr="000750B9">
        <w:rPr>
          <w:rFonts w:ascii="Times New Roman" w:eastAsia="Times New Roman" w:hAnsi="Times New Roman" w:cs="Times New Roman"/>
          <w:b/>
          <w:bCs/>
          <w:color w:val="000000"/>
          <w:sz w:val="20"/>
          <w:szCs w:val="20"/>
          <w:lang w:eastAsia="pl-PL"/>
        </w:rPr>
        <w:t>Sterile</w:t>
      </w:r>
      <w:proofErr w:type="spellEnd"/>
      <w:r w:rsidRPr="000750B9">
        <w:rPr>
          <w:rFonts w:ascii="Times New Roman" w:eastAsia="Times New Roman" w:hAnsi="Times New Roman" w:cs="Times New Roman"/>
          <w:b/>
          <w:bCs/>
          <w:color w:val="000000"/>
          <w:sz w:val="20"/>
          <w:szCs w:val="20"/>
          <w:lang w:eastAsia="pl-PL"/>
        </w:rPr>
        <w:t xml:space="preserve"> Tubing </w:t>
      </w:r>
      <w:proofErr w:type="spellStart"/>
      <w:r w:rsidRPr="000750B9">
        <w:rPr>
          <w:rFonts w:ascii="Times New Roman" w:eastAsia="Times New Roman" w:hAnsi="Times New Roman" w:cs="Times New Roman"/>
          <w:b/>
          <w:bCs/>
          <w:color w:val="000000"/>
          <w:sz w:val="20"/>
          <w:szCs w:val="20"/>
          <w:lang w:eastAsia="pl-PL"/>
        </w:rPr>
        <w:t>Welder</w:t>
      </w:r>
      <w:proofErr w:type="spellEnd"/>
      <w:r w:rsidRPr="000750B9">
        <w:rPr>
          <w:rFonts w:ascii="Times New Roman" w:eastAsia="Times New Roman" w:hAnsi="Times New Roman" w:cs="Times New Roman"/>
          <w:b/>
          <w:bCs/>
          <w:color w:val="000000"/>
          <w:sz w:val="20"/>
          <w:szCs w:val="20"/>
          <w:lang w:eastAsia="pl-PL"/>
        </w:rPr>
        <w:t xml:space="preserve"> firmy </w:t>
      </w:r>
      <w:proofErr w:type="spellStart"/>
      <w:r w:rsidRPr="000750B9">
        <w:rPr>
          <w:rFonts w:ascii="Times New Roman" w:eastAsia="Times New Roman" w:hAnsi="Times New Roman" w:cs="Times New Roman"/>
          <w:b/>
          <w:bCs/>
          <w:color w:val="000000"/>
          <w:sz w:val="20"/>
          <w:szCs w:val="20"/>
          <w:lang w:eastAsia="pl-PL"/>
        </w:rPr>
        <w:t>Terumo</w:t>
      </w:r>
      <w:proofErr w:type="spellEnd"/>
      <w:r w:rsidRPr="000750B9">
        <w:rPr>
          <w:rFonts w:ascii="Times New Roman" w:eastAsia="Times New Roman" w:hAnsi="Times New Roman" w:cs="Times New Roman"/>
          <w:b/>
          <w:bCs/>
          <w:color w:val="000000"/>
          <w:sz w:val="20"/>
          <w:szCs w:val="20"/>
          <w:lang w:eastAsia="pl-PL"/>
        </w:rPr>
        <w:t xml:space="preserve"> BCT</w:t>
      </w:r>
      <w:r w:rsidR="000750B9">
        <w:rPr>
          <w:rFonts w:ascii="Times New Roman" w:eastAsia="Times New Roman" w:hAnsi="Times New Roman" w:cs="Times New Roman"/>
          <w:b/>
          <w:bCs/>
          <w:color w:val="000000"/>
          <w:sz w:val="20"/>
          <w:szCs w:val="20"/>
          <w:lang w:eastAsia="pl-PL"/>
        </w:rPr>
        <w:t xml:space="preserve"> – nr sprawy 06/P/2015</w:t>
      </w:r>
      <w:r w:rsidRPr="000750B9">
        <w:rPr>
          <w:rFonts w:ascii="Times New Roman" w:eastAsia="Times New Roman" w:hAnsi="Times New Roman" w:cs="Times New Roman"/>
          <w:color w:val="000000"/>
          <w:sz w:val="20"/>
          <w:szCs w:val="20"/>
          <w:lang w:eastAsia="pl-PL"/>
        </w:rPr>
        <w:br/>
      </w:r>
      <w:r w:rsidRPr="000750B9">
        <w:rPr>
          <w:rFonts w:ascii="Times New Roman" w:eastAsia="Times New Roman" w:hAnsi="Times New Roman" w:cs="Times New Roman"/>
          <w:b/>
          <w:bCs/>
          <w:color w:val="000000"/>
          <w:sz w:val="20"/>
          <w:szCs w:val="20"/>
          <w:lang w:eastAsia="pl-PL"/>
        </w:rPr>
        <w:t>Numer ogłoszenia</w:t>
      </w:r>
      <w:r w:rsidR="000750B9">
        <w:rPr>
          <w:rFonts w:ascii="Times New Roman" w:eastAsia="Times New Roman" w:hAnsi="Times New Roman" w:cs="Times New Roman"/>
          <w:b/>
          <w:bCs/>
          <w:color w:val="000000"/>
          <w:sz w:val="20"/>
          <w:szCs w:val="20"/>
          <w:lang w:eastAsia="pl-PL"/>
        </w:rPr>
        <w:t xml:space="preserve"> w BZP</w:t>
      </w:r>
      <w:r w:rsidRPr="000750B9">
        <w:rPr>
          <w:rFonts w:ascii="Times New Roman" w:eastAsia="Times New Roman" w:hAnsi="Times New Roman" w:cs="Times New Roman"/>
          <w:b/>
          <w:bCs/>
          <w:color w:val="000000"/>
          <w:sz w:val="20"/>
          <w:szCs w:val="20"/>
          <w:lang w:eastAsia="pl-PL"/>
        </w:rPr>
        <w:t xml:space="preserve">: 64051 - 2015; </w:t>
      </w:r>
    </w:p>
    <w:p w:rsidR="000750B9" w:rsidRDefault="008513A6" w:rsidP="000750B9">
      <w:pPr>
        <w:spacing w:after="0" w:line="420" w:lineRule="atLeast"/>
        <w:ind w:left="227"/>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data zamieszczenia</w:t>
      </w:r>
      <w:r w:rsidR="000750B9">
        <w:rPr>
          <w:rFonts w:ascii="Times New Roman" w:eastAsia="Times New Roman" w:hAnsi="Times New Roman" w:cs="Times New Roman"/>
          <w:b/>
          <w:bCs/>
          <w:color w:val="000000"/>
          <w:sz w:val="20"/>
          <w:szCs w:val="20"/>
          <w:lang w:eastAsia="pl-PL"/>
        </w:rPr>
        <w:t xml:space="preserve"> w BZP</w:t>
      </w:r>
      <w:r w:rsidRPr="000750B9">
        <w:rPr>
          <w:rFonts w:ascii="Times New Roman" w:eastAsia="Times New Roman" w:hAnsi="Times New Roman" w:cs="Times New Roman"/>
          <w:b/>
          <w:bCs/>
          <w:color w:val="000000"/>
          <w:sz w:val="20"/>
          <w:szCs w:val="20"/>
          <w:lang w:eastAsia="pl-PL"/>
        </w:rPr>
        <w:t>: 05.05.2015</w:t>
      </w:r>
    </w:p>
    <w:p w:rsidR="008513A6" w:rsidRPr="000750B9" w:rsidRDefault="008513A6" w:rsidP="000750B9">
      <w:pPr>
        <w:spacing w:after="0" w:line="420" w:lineRule="atLeast"/>
        <w:ind w:left="227"/>
        <w:jc w:val="center"/>
        <w:rPr>
          <w:rFonts w:ascii="Times New Roman" w:eastAsia="Times New Roman" w:hAnsi="Times New Roman" w:cs="Times New Roman"/>
          <w:color w:val="000000"/>
          <w:sz w:val="20"/>
          <w:szCs w:val="20"/>
          <w:u w:val="single"/>
          <w:lang w:eastAsia="pl-PL"/>
        </w:rPr>
      </w:pPr>
      <w:r w:rsidRPr="000750B9">
        <w:rPr>
          <w:rFonts w:ascii="Times New Roman" w:eastAsia="Times New Roman" w:hAnsi="Times New Roman" w:cs="Times New Roman"/>
          <w:color w:val="000000"/>
          <w:sz w:val="20"/>
          <w:szCs w:val="20"/>
          <w:lang w:eastAsia="pl-PL"/>
        </w:rPr>
        <w:br/>
      </w:r>
      <w:r w:rsidRPr="000750B9">
        <w:rPr>
          <w:rFonts w:ascii="Times New Roman" w:eastAsia="Times New Roman" w:hAnsi="Times New Roman" w:cs="Times New Roman"/>
          <w:color w:val="000000"/>
          <w:sz w:val="20"/>
          <w:szCs w:val="20"/>
          <w:u w:val="single"/>
          <w:lang w:eastAsia="pl-PL"/>
        </w:rPr>
        <w:t>OGŁOSZENIE O ZAMÓWIENIU - dostawy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Zamieszczanie ogłoszenia:</w:t>
      </w:r>
      <w:r w:rsidRPr="000750B9">
        <w:rPr>
          <w:rFonts w:ascii="Times New Roman" w:eastAsia="Times New Roman" w:hAnsi="Times New Roman" w:cs="Times New Roman"/>
          <w:b/>
          <w:color w:val="000000"/>
          <w:sz w:val="20"/>
          <w:szCs w:val="20"/>
          <w:lang w:eastAsia="pl-PL"/>
        </w:rPr>
        <w:t> </w:t>
      </w:r>
      <w:r w:rsidRPr="000750B9">
        <w:rPr>
          <w:rFonts w:ascii="Times New Roman" w:eastAsia="Times New Roman" w:hAnsi="Times New Roman" w:cs="Times New Roman"/>
          <w:color w:val="000000"/>
          <w:sz w:val="20"/>
          <w:szCs w:val="20"/>
          <w:lang w:eastAsia="pl-PL"/>
        </w:rPr>
        <w:t>obowiązkowe.</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Ogłoszenie dotyczy:</w:t>
      </w:r>
      <w:r w:rsidRPr="000750B9">
        <w:rPr>
          <w:rFonts w:ascii="Times New Roman" w:eastAsia="Times New Roman" w:hAnsi="Times New Roman" w:cs="Times New Roman"/>
          <w:color w:val="000000"/>
          <w:sz w:val="20"/>
          <w:szCs w:val="20"/>
          <w:lang w:eastAsia="pl-PL"/>
        </w:rPr>
        <w:t> zamówienia publicznego.</w:t>
      </w:r>
    </w:p>
    <w:p w:rsidR="008513A6" w:rsidRPr="000750B9" w:rsidRDefault="008513A6" w:rsidP="008513A6">
      <w:pPr>
        <w:spacing w:before="375" w:after="225" w:line="400" w:lineRule="atLeast"/>
        <w:rPr>
          <w:rFonts w:ascii="Times New Roman" w:eastAsia="Times New Roman" w:hAnsi="Times New Roman" w:cs="Times New Roman"/>
          <w:b/>
          <w:bCs/>
          <w:color w:val="000000"/>
          <w:sz w:val="20"/>
          <w:szCs w:val="20"/>
          <w:u w:val="single"/>
          <w:lang w:eastAsia="pl-PL"/>
        </w:rPr>
      </w:pPr>
      <w:r w:rsidRPr="000750B9">
        <w:rPr>
          <w:rFonts w:ascii="Times New Roman" w:eastAsia="Times New Roman" w:hAnsi="Times New Roman" w:cs="Times New Roman"/>
          <w:b/>
          <w:bCs/>
          <w:color w:val="000000"/>
          <w:sz w:val="20"/>
          <w:szCs w:val="20"/>
          <w:u w:val="single"/>
          <w:lang w:eastAsia="pl-PL"/>
        </w:rPr>
        <w:t>SEKCJA I: ZAMAWIAJĄCY</w:t>
      </w:r>
      <w:bookmarkStart w:id="0" w:name="_GoBack"/>
      <w:bookmarkEnd w:id="0"/>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 1) NAZWA I ADRES:</w:t>
      </w:r>
      <w:r w:rsidRPr="000750B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750B9">
        <w:rPr>
          <w:rFonts w:ascii="Times New Roman" w:eastAsia="Times New Roman" w:hAnsi="Times New Roman" w:cs="Times New Roman"/>
          <w:color w:val="000000"/>
          <w:sz w:val="20"/>
          <w:szCs w:val="20"/>
          <w:lang w:eastAsia="pl-PL"/>
        </w:rPr>
        <w:t>Dorobisza</w:t>
      </w:r>
      <w:proofErr w:type="spellEnd"/>
      <w:r w:rsidRPr="000750B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8513A6" w:rsidRPr="000750B9" w:rsidRDefault="008513A6" w:rsidP="008513A6">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Adres strony internetowej zamawiającego:</w:t>
      </w:r>
      <w:r w:rsidRPr="000750B9">
        <w:rPr>
          <w:rFonts w:ascii="Times New Roman" w:eastAsia="Times New Roman" w:hAnsi="Times New Roman" w:cs="Times New Roman"/>
          <w:color w:val="000000"/>
          <w:sz w:val="20"/>
          <w:szCs w:val="20"/>
          <w:lang w:eastAsia="pl-PL"/>
        </w:rPr>
        <w:t> www.rckik.wroclaw.pl</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 2) RODZAJ ZAMAWIAJĄCEGO:</w:t>
      </w:r>
      <w:r w:rsidRPr="000750B9">
        <w:rPr>
          <w:rFonts w:ascii="Times New Roman" w:eastAsia="Times New Roman" w:hAnsi="Times New Roman" w:cs="Times New Roman"/>
          <w:color w:val="000000"/>
          <w:sz w:val="20"/>
          <w:szCs w:val="20"/>
          <w:lang w:eastAsia="pl-PL"/>
        </w:rPr>
        <w:t> Samodzielny publiczny zakład opieki zdrowotnej.</w:t>
      </w:r>
    </w:p>
    <w:p w:rsidR="008513A6" w:rsidRPr="000750B9" w:rsidRDefault="008513A6" w:rsidP="008513A6">
      <w:pPr>
        <w:spacing w:before="375" w:after="225" w:line="400" w:lineRule="atLeast"/>
        <w:rPr>
          <w:rFonts w:ascii="Times New Roman" w:eastAsia="Times New Roman" w:hAnsi="Times New Roman" w:cs="Times New Roman"/>
          <w:b/>
          <w:bCs/>
          <w:color w:val="000000"/>
          <w:sz w:val="20"/>
          <w:szCs w:val="20"/>
          <w:u w:val="single"/>
          <w:lang w:eastAsia="pl-PL"/>
        </w:rPr>
      </w:pPr>
      <w:r w:rsidRPr="000750B9">
        <w:rPr>
          <w:rFonts w:ascii="Times New Roman" w:eastAsia="Times New Roman" w:hAnsi="Times New Roman" w:cs="Times New Roman"/>
          <w:b/>
          <w:bCs/>
          <w:color w:val="000000"/>
          <w:sz w:val="20"/>
          <w:szCs w:val="20"/>
          <w:u w:val="single"/>
          <w:lang w:eastAsia="pl-PL"/>
        </w:rPr>
        <w:t>SEKCJA II: PRZEDMIOT ZAMÓWIENIA</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 OKREŚLENIE PRZEDMIOTU ZAMÓWIENIA</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II.1.1) Nazwa nadana zamówieniu przez zamawiającego:</w:t>
      </w:r>
      <w:r w:rsidRPr="000750B9">
        <w:rPr>
          <w:rFonts w:ascii="Times New Roman" w:eastAsia="Times New Roman" w:hAnsi="Times New Roman" w:cs="Times New Roman"/>
          <w:color w:val="000000"/>
          <w:sz w:val="20"/>
          <w:szCs w:val="20"/>
          <w:lang w:eastAsia="pl-PL"/>
        </w:rPr>
        <w:t xml:space="preserve"> Dostawa nożyków jednorazowych do zgrzewarek do sterylnego łączenia drenów typ TSCD -II </w:t>
      </w:r>
      <w:proofErr w:type="spellStart"/>
      <w:r w:rsidRPr="000750B9">
        <w:rPr>
          <w:rFonts w:ascii="Times New Roman" w:eastAsia="Times New Roman" w:hAnsi="Times New Roman" w:cs="Times New Roman"/>
          <w:color w:val="000000"/>
          <w:sz w:val="20"/>
          <w:szCs w:val="20"/>
          <w:lang w:eastAsia="pl-PL"/>
        </w:rPr>
        <w:t>Terumo</w:t>
      </w:r>
      <w:proofErr w:type="spellEnd"/>
      <w:r w:rsidRPr="000750B9">
        <w:rPr>
          <w:rFonts w:ascii="Times New Roman" w:eastAsia="Times New Roman" w:hAnsi="Times New Roman" w:cs="Times New Roman"/>
          <w:color w:val="000000"/>
          <w:sz w:val="20"/>
          <w:szCs w:val="20"/>
          <w:lang w:eastAsia="pl-PL"/>
        </w:rPr>
        <w:t xml:space="preserve"> </w:t>
      </w:r>
      <w:proofErr w:type="spellStart"/>
      <w:r w:rsidRPr="000750B9">
        <w:rPr>
          <w:rFonts w:ascii="Times New Roman" w:eastAsia="Times New Roman" w:hAnsi="Times New Roman" w:cs="Times New Roman"/>
          <w:color w:val="000000"/>
          <w:sz w:val="20"/>
          <w:szCs w:val="20"/>
          <w:lang w:eastAsia="pl-PL"/>
        </w:rPr>
        <w:t>Sterile</w:t>
      </w:r>
      <w:proofErr w:type="spellEnd"/>
      <w:r w:rsidRPr="000750B9">
        <w:rPr>
          <w:rFonts w:ascii="Times New Roman" w:eastAsia="Times New Roman" w:hAnsi="Times New Roman" w:cs="Times New Roman"/>
          <w:color w:val="000000"/>
          <w:sz w:val="20"/>
          <w:szCs w:val="20"/>
          <w:lang w:eastAsia="pl-PL"/>
        </w:rPr>
        <w:t xml:space="preserve"> Tubing </w:t>
      </w:r>
      <w:proofErr w:type="spellStart"/>
      <w:r w:rsidRPr="000750B9">
        <w:rPr>
          <w:rFonts w:ascii="Times New Roman" w:eastAsia="Times New Roman" w:hAnsi="Times New Roman" w:cs="Times New Roman"/>
          <w:color w:val="000000"/>
          <w:sz w:val="20"/>
          <w:szCs w:val="20"/>
          <w:lang w:eastAsia="pl-PL"/>
        </w:rPr>
        <w:t>Welder</w:t>
      </w:r>
      <w:proofErr w:type="spellEnd"/>
      <w:r w:rsidRPr="000750B9">
        <w:rPr>
          <w:rFonts w:ascii="Times New Roman" w:eastAsia="Times New Roman" w:hAnsi="Times New Roman" w:cs="Times New Roman"/>
          <w:color w:val="000000"/>
          <w:sz w:val="20"/>
          <w:szCs w:val="20"/>
          <w:lang w:eastAsia="pl-PL"/>
        </w:rPr>
        <w:t xml:space="preserve"> firmy </w:t>
      </w:r>
      <w:proofErr w:type="spellStart"/>
      <w:r w:rsidRPr="000750B9">
        <w:rPr>
          <w:rFonts w:ascii="Times New Roman" w:eastAsia="Times New Roman" w:hAnsi="Times New Roman" w:cs="Times New Roman"/>
          <w:color w:val="000000"/>
          <w:sz w:val="20"/>
          <w:szCs w:val="20"/>
          <w:lang w:eastAsia="pl-PL"/>
        </w:rPr>
        <w:t>Terumo</w:t>
      </w:r>
      <w:proofErr w:type="spellEnd"/>
      <w:r w:rsidRPr="000750B9">
        <w:rPr>
          <w:rFonts w:ascii="Times New Roman" w:eastAsia="Times New Roman" w:hAnsi="Times New Roman" w:cs="Times New Roman"/>
          <w:color w:val="000000"/>
          <w:sz w:val="20"/>
          <w:szCs w:val="20"/>
          <w:lang w:eastAsia="pl-PL"/>
        </w:rPr>
        <w:t xml:space="preserve"> BCT.</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II.1.2) Rodzaj zamówienia:</w:t>
      </w:r>
      <w:r w:rsidRPr="000750B9">
        <w:rPr>
          <w:rFonts w:ascii="Times New Roman" w:eastAsia="Times New Roman" w:hAnsi="Times New Roman" w:cs="Times New Roman"/>
          <w:color w:val="000000"/>
          <w:sz w:val="20"/>
          <w:szCs w:val="20"/>
          <w:lang w:eastAsia="pl-PL"/>
        </w:rPr>
        <w:t> dostawy.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II.1.4) Określenie przedmiotu oraz wielkości lub zakresu zamówienia:</w:t>
      </w:r>
      <w:r w:rsidRPr="000750B9">
        <w:rPr>
          <w:rFonts w:ascii="Times New Roman" w:eastAsia="Times New Roman" w:hAnsi="Times New Roman" w:cs="Times New Roman"/>
          <w:color w:val="000000"/>
          <w:sz w:val="20"/>
          <w:szCs w:val="20"/>
          <w:lang w:eastAsia="pl-PL"/>
        </w:rPr>
        <w:t xml:space="preserve"> 1.Przedmiotem zamówienia jest: dostawa nożyków jednorazowych do zgrzewarek do sterylnego łączenia drenów typ TSCD-II </w:t>
      </w:r>
      <w:proofErr w:type="spellStart"/>
      <w:r w:rsidRPr="000750B9">
        <w:rPr>
          <w:rFonts w:ascii="Times New Roman" w:eastAsia="Times New Roman" w:hAnsi="Times New Roman" w:cs="Times New Roman"/>
          <w:color w:val="000000"/>
          <w:sz w:val="20"/>
          <w:szCs w:val="20"/>
          <w:lang w:eastAsia="pl-PL"/>
        </w:rPr>
        <w:t>Terumo</w:t>
      </w:r>
      <w:proofErr w:type="spellEnd"/>
      <w:r w:rsidRPr="000750B9">
        <w:rPr>
          <w:rFonts w:ascii="Times New Roman" w:eastAsia="Times New Roman" w:hAnsi="Times New Roman" w:cs="Times New Roman"/>
          <w:color w:val="000000"/>
          <w:sz w:val="20"/>
          <w:szCs w:val="20"/>
          <w:lang w:eastAsia="pl-PL"/>
        </w:rPr>
        <w:t xml:space="preserve"> </w:t>
      </w:r>
      <w:proofErr w:type="spellStart"/>
      <w:r w:rsidRPr="000750B9">
        <w:rPr>
          <w:rFonts w:ascii="Times New Roman" w:eastAsia="Times New Roman" w:hAnsi="Times New Roman" w:cs="Times New Roman"/>
          <w:color w:val="000000"/>
          <w:sz w:val="20"/>
          <w:szCs w:val="20"/>
          <w:lang w:eastAsia="pl-PL"/>
        </w:rPr>
        <w:t>Sterile</w:t>
      </w:r>
      <w:proofErr w:type="spellEnd"/>
      <w:r w:rsidRPr="000750B9">
        <w:rPr>
          <w:rFonts w:ascii="Times New Roman" w:eastAsia="Times New Roman" w:hAnsi="Times New Roman" w:cs="Times New Roman"/>
          <w:color w:val="000000"/>
          <w:sz w:val="20"/>
          <w:szCs w:val="20"/>
          <w:lang w:eastAsia="pl-PL"/>
        </w:rPr>
        <w:t xml:space="preserve"> Tubing </w:t>
      </w:r>
      <w:proofErr w:type="spellStart"/>
      <w:r w:rsidRPr="000750B9">
        <w:rPr>
          <w:rFonts w:ascii="Times New Roman" w:eastAsia="Times New Roman" w:hAnsi="Times New Roman" w:cs="Times New Roman"/>
          <w:color w:val="000000"/>
          <w:sz w:val="20"/>
          <w:szCs w:val="20"/>
          <w:lang w:eastAsia="pl-PL"/>
        </w:rPr>
        <w:t>Welder</w:t>
      </w:r>
      <w:proofErr w:type="spellEnd"/>
      <w:r w:rsidRPr="000750B9">
        <w:rPr>
          <w:rFonts w:ascii="Times New Roman" w:eastAsia="Times New Roman" w:hAnsi="Times New Roman" w:cs="Times New Roman"/>
          <w:color w:val="000000"/>
          <w:sz w:val="20"/>
          <w:szCs w:val="20"/>
          <w:lang w:eastAsia="pl-PL"/>
        </w:rPr>
        <w:t xml:space="preserve"> firmy </w:t>
      </w:r>
      <w:proofErr w:type="spellStart"/>
      <w:r w:rsidRPr="000750B9">
        <w:rPr>
          <w:rFonts w:ascii="Times New Roman" w:eastAsia="Times New Roman" w:hAnsi="Times New Roman" w:cs="Times New Roman"/>
          <w:color w:val="000000"/>
          <w:sz w:val="20"/>
          <w:szCs w:val="20"/>
          <w:lang w:eastAsia="pl-PL"/>
        </w:rPr>
        <w:t>Terumo</w:t>
      </w:r>
      <w:proofErr w:type="spellEnd"/>
      <w:r w:rsidRPr="000750B9">
        <w:rPr>
          <w:rFonts w:ascii="Times New Roman" w:eastAsia="Times New Roman" w:hAnsi="Times New Roman" w:cs="Times New Roman"/>
          <w:color w:val="000000"/>
          <w:sz w:val="20"/>
          <w:szCs w:val="20"/>
          <w:lang w:eastAsia="pl-PL"/>
        </w:rPr>
        <w:t>..</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II.1.6) Wspólny Słownik Zamówień (CPV):</w:t>
      </w:r>
      <w:r w:rsidRPr="000750B9">
        <w:rPr>
          <w:rFonts w:ascii="Times New Roman" w:eastAsia="Times New Roman" w:hAnsi="Times New Roman" w:cs="Times New Roman"/>
          <w:color w:val="000000"/>
          <w:sz w:val="20"/>
          <w:szCs w:val="20"/>
          <w:lang w:eastAsia="pl-PL"/>
        </w:rPr>
        <w:t> 38.00.00.00-5.</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II.1.7) Czy dopuszcza się złożenie oferty częściowej:</w:t>
      </w:r>
      <w:r w:rsidRPr="000750B9">
        <w:rPr>
          <w:rFonts w:ascii="Times New Roman" w:eastAsia="Times New Roman" w:hAnsi="Times New Roman" w:cs="Times New Roman"/>
          <w:color w:val="000000"/>
          <w:sz w:val="20"/>
          <w:szCs w:val="20"/>
          <w:lang w:eastAsia="pl-PL"/>
        </w:rPr>
        <w:t> nie.</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II.1.8) Czy dopuszcza się złożenie oferty wariantowej:</w:t>
      </w:r>
      <w:r w:rsidRPr="000750B9">
        <w:rPr>
          <w:rFonts w:ascii="Times New Roman" w:eastAsia="Times New Roman" w:hAnsi="Times New Roman" w:cs="Times New Roman"/>
          <w:color w:val="000000"/>
          <w:sz w:val="20"/>
          <w:szCs w:val="20"/>
          <w:lang w:eastAsia="pl-PL"/>
        </w:rPr>
        <w:t> nie.</w:t>
      </w:r>
    </w:p>
    <w:p w:rsidR="008513A6" w:rsidRPr="000750B9" w:rsidRDefault="008513A6" w:rsidP="008513A6">
      <w:pPr>
        <w:spacing w:after="0" w:line="240" w:lineRule="auto"/>
        <w:rPr>
          <w:rFonts w:ascii="Times New Roman" w:eastAsia="Times New Roman" w:hAnsi="Times New Roman" w:cs="Times New Roman"/>
          <w:sz w:val="20"/>
          <w:szCs w:val="20"/>
          <w:lang w:eastAsia="pl-PL"/>
        </w:rPr>
      </w:pPr>
      <w:r w:rsidRPr="000750B9">
        <w:rPr>
          <w:rFonts w:ascii="Times New Roman" w:eastAsia="Times New Roman" w:hAnsi="Times New Roman" w:cs="Times New Roman"/>
          <w:color w:val="000000"/>
          <w:sz w:val="20"/>
          <w:szCs w:val="20"/>
          <w:lang w:eastAsia="pl-PL"/>
        </w:rPr>
        <w:br/>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lastRenderedPageBreak/>
        <w:t>II.2) CZAS TRWANIA ZAMÓWIENIA LUB TERMIN WYKONANIA:</w:t>
      </w:r>
      <w:r w:rsidRPr="000750B9">
        <w:rPr>
          <w:rFonts w:ascii="Times New Roman" w:eastAsia="Times New Roman" w:hAnsi="Times New Roman" w:cs="Times New Roman"/>
          <w:color w:val="000000"/>
          <w:sz w:val="20"/>
          <w:szCs w:val="20"/>
          <w:lang w:eastAsia="pl-PL"/>
        </w:rPr>
        <w:t> Okres w miesiącach: 18.</w:t>
      </w:r>
    </w:p>
    <w:p w:rsidR="008513A6" w:rsidRPr="000750B9" w:rsidRDefault="008513A6" w:rsidP="008513A6">
      <w:pPr>
        <w:spacing w:before="375" w:after="225" w:line="400" w:lineRule="atLeast"/>
        <w:rPr>
          <w:rFonts w:ascii="Times New Roman" w:eastAsia="Times New Roman" w:hAnsi="Times New Roman" w:cs="Times New Roman"/>
          <w:b/>
          <w:bCs/>
          <w:color w:val="000000"/>
          <w:sz w:val="20"/>
          <w:szCs w:val="20"/>
          <w:u w:val="single"/>
          <w:lang w:eastAsia="pl-PL"/>
        </w:rPr>
      </w:pPr>
      <w:r w:rsidRPr="000750B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III.1) WADIUM</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Informacja na temat wadium:</w:t>
      </w:r>
      <w:r w:rsidRPr="000750B9">
        <w:rPr>
          <w:rFonts w:ascii="Times New Roman" w:eastAsia="Times New Roman" w:hAnsi="Times New Roman" w:cs="Times New Roman"/>
          <w:color w:val="000000"/>
          <w:sz w:val="20"/>
          <w:szCs w:val="20"/>
          <w:lang w:eastAsia="pl-PL"/>
        </w:rPr>
        <w:t xml:space="preserve"> 1. Każda oferta musi być zabezpieczona wadium w wysokości: 5.000,00 PLN (słownie: pięć tysięcy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14-05-2015r. do godz. 09:00.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w:t>
      </w:r>
      <w:r w:rsidRPr="000750B9">
        <w:rPr>
          <w:rFonts w:ascii="Times New Roman" w:eastAsia="Times New Roman" w:hAnsi="Times New Roman" w:cs="Times New Roman"/>
          <w:color w:val="000000"/>
          <w:sz w:val="20"/>
          <w:szCs w:val="20"/>
          <w:lang w:eastAsia="pl-PL"/>
        </w:rPr>
        <w:lastRenderedPageBreak/>
        <w:t>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III.2) ZALICZKI</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8513A6" w:rsidRPr="000750B9" w:rsidRDefault="008513A6" w:rsidP="008513A6">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8513A6" w:rsidRPr="000750B9" w:rsidRDefault="008513A6" w:rsidP="008513A6">
      <w:p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Opis sposobu dokonywania oceny spełniania tego warunku</w:t>
      </w:r>
    </w:p>
    <w:p w:rsidR="008513A6" w:rsidRPr="000750B9" w:rsidRDefault="008513A6" w:rsidP="008513A6">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 zał. nr 1.</w:t>
      </w:r>
    </w:p>
    <w:p w:rsidR="008513A6" w:rsidRPr="000750B9" w:rsidRDefault="008513A6" w:rsidP="008513A6">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III.3.2) Wiedza i doświadczenie</w:t>
      </w:r>
    </w:p>
    <w:p w:rsidR="008513A6" w:rsidRPr="000750B9" w:rsidRDefault="008513A6" w:rsidP="008513A6">
      <w:p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Opis sposobu dokonywania oceny spełniania tego warunku</w:t>
      </w:r>
    </w:p>
    <w:p w:rsidR="008513A6" w:rsidRPr="000750B9" w:rsidRDefault="008513A6" w:rsidP="008513A6">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750B9">
        <w:rPr>
          <w:rFonts w:ascii="Times New Roman" w:eastAsia="Times New Roman" w:hAnsi="Times New Roman" w:cs="Times New Roman"/>
          <w:color w:val="000000"/>
          <w:sz w:val="20"/>
          <w:szCs w:val="20"/>
          <w:lang w:eastAsia="pl-PL"/>
        </w:rPr>
        <w:t>w</w:t>
      </w:r>
      <w:proofErr w:type="spellEnd"/>
      <w:r w:rsidRPr="000750B9">
        <w:rPr>
          <w:rFonts w:ascii="Times New Roman" w:eastAsia="Times New Roman" w:hAnsi="Times New Roman" w:cs="Times New Roman"/>
          <w:color w:val="000000"/>
          <w:sz w:val="20"/>
          <w:szCs w:val="20"/>
          <w:lang w:eastAsia="pl-PL"/>
        </w:rPr>
        <w:t xml:space="preserve"> art. 22 ust. 1 pkt 2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 zał. nr 1.</w:t>
      </w:r>
    </w:p>
    <w:p w:rsidR="008513A6" w:rsidRPr="000750B9" w:rsidRDefault="008513A6" w:rsidP="008513A6">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III.3.3) Potencjał techniczny</w:t>
      </w:r>
    </w:p>
    <w:p w:rsidR="008513A6" w:rsidRPr="000750B9" w:rsidRDefault="008513A6" w:rsidP="008513A6">
      <w:p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Opis sposobu dokonywania oceny spełniania tego warunku</w:t>
      </w:r>
    </w:p>
    <w:p w:rsidR="008513A6" w:rsidRPr="000750B9" w:rsidRDefault="008513A6" w:rsidP="008513A6">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750B9">
        <w:rPr>
          <w:rFonts w:ascii="Times New Roman" w:eastAsia="Times New Roman" w:hAnsi="Times New Roman" w:cs="Times New Roman"/>
          <w:color w:val="000000"/>
          <w:sz w:val="20"/>
          <w:szCs w:val="20"/>
          <w:lang w:eastAsia="pl-PL"/>
        </w:rPr>
        <w:t>w</w:t>
      </w:r>
      <w:proofErr w:type="spellEnd"/>
      <w:r w:rsidRPr="000750B9">
        <w:rPr>
          <w:rFonts w:ascii="Times New Roman" w:eastAsia="Times New Roman" w:hAnsi="Times New Roman" w:cs="Times New Roman"/>
          <w:color w:val="000000"/>
          <w:sz w:val="20"/>
          <w:szCs w:val="20"/>
          <w:lang w:eastAsia="pl-PL"/>
        </w:rPr>
        <w:t xml:space="preserve"> art. 22 ust. 1 pkt 3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 zał. nr 1.</w:t>
      </w:r>
    </w:p>
    <w:p w:rsidR="008513A6" w:rsidRPr="000750B9" w:rsidRDefault="008513A6" w:rsidP="008513A6">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III.3.4) Osoby zdolne do wykonania zamówienia</w:t>
      </w:r>
    </w:p>
    <w:p w:rsidR="008513A6" w:rsidRPr="000750B9" w:rsidRDefault="008513A6" w:rsidP="008513A6">
      <w:p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lastRenderedPageBreak/>
        <w:t>Opis sposobu dokonywania oceny spełniania tego warunku</w:t>
      </w:r>
    </w:p>
    <w:p w:rsidR="008513A6" w:rsidRPr="000750B9" w:rsidRDefault="008513A6" w:rsidP="008513A6">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750B9">
        <w:rPr>
          <w:rFonts w:ascii="Times New Roman" w:eastAsia="Times New Roman" w:hAnsi="Times New Roman" w:cs="Times New Roman"/>
          <w:color w:val="000000"/>
          <w:sz w:val="20"/>
          <w:szCs w:val="20"/>
          <w:lang w:eastAsia="pl-PL"/>
        </w:rPr>
        <w:t>w</w:t>
      </w:r>
      <w:proofErr w:type="spellEnd"/>
      <w:r w:rsidRPr="000750B9">
        <w:rPr>
          <w:rFonts w:ascii="Times New Roman" w:eastAsia="Times New Roman" w:hAnsi="Times New Roman" w:cs="Times New Roman"/>
          <w:color w:val="000000"/>
          <w:sz w:val="20"/>
          <w:szCs w:val="20"/>
          <w:lang w:eastAsia="pl-PL"/>
        </w:rPr>
        <w:t xml:space="preserve"> art. 22 ust. 1 pkt 3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 zał. nr 1.</w:t>
      </w:r>
    </w:p>
    <w:p w:rsidR="008513A6" w:rsidRPr="000750B9" w:rsidRDefault="008513A6" w:rsidP="008513A6">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III.3.5) Sytuacja ekonomiczna i finansowa</w:t>
      </w:r>
    </w:p>
    <w:p w:rsidR="008513A6" w:rsidRPr="000750B9" w:rsidRDefault="008513A6" w:rsidP="008513A6">
      <w:pPr>
        <w:spacing w:after="0" w:line="400" w:lineRule="atLeast"/>
        <w:ind w:left="67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Opis sposobu dokonywania oceny spełniania tego warunku</w:t>
      </w:r>
    </w:p>
    <w:p w:rsidR="008513A6" w:rsidRPr="000750B9" w:rsidRDefault="008513A6" w:rsidP="008513A6">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750B9">
        <w:rPr>
          <w:rFonts w:ascii="Times New Roman" w:eastAsia="Times New Roman" w:hAnsi="Times New Roman" w:cs="Times New Roman"/>
          <w:color w:val="000000"/>
          <w:sz w:val="20"/>
          <w:szCs w:val="20"/>
          <w:lang w:eastAsia="pl-PL"/>
        </w:rPr>
        <w:t>w</w:t>
      </w:r>
      <w:proofErr w:type="spellEnd"/>
      <w:r w:rsidRPr="000750B9">
        <w:rPr>
          <w:rFonts w:ascii="Times New Roman" w:eastAsia="Times New Roman" w:hAnsi="Times New Roman" w:cs="Times New Roman"/>
          <w:color w:val="000000"/>
          <w:sz w:val="20"/>
          <w:szCs w:val="20"/>
          <w:lang w:eastAsia="pl-PL"/>
        </w:rPr>
        <w:t xml:space="preserve"> art. 22 ust. 1 pkt 4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0750B9">
        <w:rPr>
          <w:rFonts w:ascii="Times New Roman" w:eastAsia="Times New Roman" w:hAnsi="Times New Roman" w:cs="Times New Roman"/>
          <w:color w:val="000000"/>
          <w:sz w:val="20"/>
          <w:szCs w:val="20"/>
          <w:lang w:eastAsia="pl-PL"/>
        </w:rPr>
        <w:t>P.z.p</w:t>
      </w:r>
      <w:proofErr w:type="spellEnd"/>
      <w:r w:rsidRPr="000750B9">
        <w:rPr>
          <w:rFonts w:ascii="Times New Roman" w:eastAsia="Times New Roman" w:hAnsi="Times New Roman" w:cs="Times New Roman"/>
          <w:color w:val="000000"/>
          <w:sz w:val="20"/>
          <w:szCs w:val="20"/>
          <w:lang w:eastAsia="pl-PL"/>
        </w:rPr>
        <w:t>. - zał. nr 1.</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8513A6" w:rsidRPr="000750B9" w:rsidRDefault="008513A6" w:rsidP="008513A6">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oświadczenie o braku podstaw do wykluczenia;</w:t>
      </w:r>
    </w:p>
    <w:p w:rsidR="008513A6" w:rsidRPr="000750B9" w:rsidRDefault="008513A6" w:rsidP="008513A6">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513A6" w:rsidRPr="000750B9" w:rsidRDefault="008513A6" w:rsidP="008513A6">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III.4.3) Dokumenty podmiotów zagranicznych</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8513A6" w:rsidRPr="000750B9" w:rsidRDefault="008513A6" w:rsidP="008513A6">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III.4.4) Dokumenty dotyczące przynależności do tej samej grupy kapitałowej</w:t>
      </w:r>
    </w:p>
    <w:p w:rsidR="008513A6" w:rsidRPr="000750B9" w:rsidRDefault="008513A6" w:rsidP="008513A6">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513A6" w:rsidRPr="000750B9" w:rsidRDefault="008513A6" w:rsidP="008513A6">
      <w:pPr>
        <w:spacing w:after="0" w:line="240" w:lineRule="auto"/>
        <w:rPr>
          <w:rFonts w:ascii="Times New Roman" w:eastAsia="Times New Roman" w:hAnsi="Times New Roman" w:cs="Times New Roman"/>
          <w:sz w:val="20"/>
          <w:szCs w:val="20"/>
          <w:lang w:eastAsia="pl-PL"/>
        </w:rPr>
      </w:pPr>
      <w:r w:rsidRPr="000750B9">
        <w:rPr>
          <w:rFonts w:ascii="Times New Roman" w:eastAsia="Times New Roman" w:hAnsi="Times New Roman" w:cs="Times New Roman"/>
          <w:color w:val="000000"/>
          <w:sz w:val="20"/>
          <w:szCs w:val="20"/>
          <w:lang w:eastAsia="pl-PL"/>
        </w:rPr>
        <w:br/>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8513A6" w:rsidRPr="000750B9" w:rsidRDefault="008513A6" w:rsidP="008513A6">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inne dokumenty</w:t>
      </w:r>
    </w:p>
    <w:p w:rsidR="008513A6" w:rsidRPr="000750B9" w:rsidRDefault="008513A6" w:rsidP="008513A6">
      <w:pPr>
        <w:spacing w:after="0" w:line="400" w:lineRule="atLeast"/>
        <w:ind w:left="720" w:right="300"/>
        <w:jc w:val="both"/>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1.Dane techniczne oferowanego wyrobu - specyfikacje techniczne producenta / instrukcja obsługi producenta(UWAGA! Z przedstawionych dokumentów musi jednoznacznie wynikać, że zaoferowane wyroby można stosować w urządzeniach wskazanych w pkt. 2.1.b), rozdz. I SIWZ). 2.Zaświadczenie podmiotu uprawionego do kontroli jakości potwierdzającego, że dostarczany przedmiot zamówienia odpowiada określonym normom lub specyfikacjom technicznym (dokument musi potwierdzać spełnianie warunku w pkt. 2.1.b), rozdz. I SIWZ).</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III.6) INNE DOKUMENTY</w:t>
      </w:r>
    </w:p>
    <w:p w:rsidR="008513A6" w:rsidRPr="000750B9" w:rsidRDefault="008513A6" w:rsidP="008513A6">
      <w:pPr>
        <w:spacing w:after="0" w:line="400" w:lineRule="atLeast"/>
        <w:ind w:left="225"/>
        <w:rPr>
          <w:rFonts w:ascii="Times New Roman" w:eastAsia="Times New Roman" w:hAnsi="Times New Roman" w:cs="Times New Roman"/>
          <w:b/>
          <w:bCs/>
          <w:color w:val="000000"/>
          <w:sz w:val="20"/>
          <w:szCs w:val="20"/>
          <w:lang w:eastAsia="pl-PL"/>
        </w:rPr>
      </w:pPr>
      <w:r w:rsidRPr="000750B9">
        <w:rPr>
          <w:rFonts w:ascii="Times New Roman" w:eastAsia="Times New Roman" w:hAnsi="Times New Roman" w:cs="Times New Roman"/>
          <w:b/>
          <w:bCs/>
          <w:color w:val="000000"/>
          <w:sz w:val="20"/>
          <w:szCs w:val="20"/>
          <w:lang w:eastAsia="pl-PL"/>
        </w:rPr>
        <w:t>Inne dokumenty niewymienione w pkt III.4) albo w pkt III.5)</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1. Do oferty Wykonawca załączy oświadczenie na podstawie art. 36 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3. Wypełniony formularz oferty - załącznik nr 4. 4. Zaakceptowany projekt umowy - załącznik nr 5. W/w dokumenty mogą być przedstawione w formie oryginału lub kserokopii poświadczonej za zgodność z oryginałem przez Wykonawcę (oprócz dokumentów wymienionych w SIWZ-rozdz. III: pkt A) 1-2 oraz F) 3-4, które mają być przedstawione tylko w formie oryginału; oraz dokumentu w pkt F)2 - którego kopia ma być poświadczona za zgodność z oryginałem przez notariusza lub mocodawcę. Dokumenty sporządzone w języku obcym są składane wraz z tłumaczeniem na język polski, poświadczonym przez Wykonawcę.</w:t>
      </w:r>
    </w:p>
    <w:p w:rsidR="008513A6" w:rsidRPr="000750B9" w:rsidRDefault="008513A6" w:rsidP="008513A6">
      <w:pPr>
        <w:spacing w:before="375" w:after="225" w:line="400" w:lineRule="atLeast"/>
        <w:rPr>
          <w:rFonts w:ascii="Times New Roman" w:eastAsia="Times New Roman" w:hAnsi="Times New Roman" w:cs="Times New Roman"/>
          <w:b/>
          <w:bCs/>
          <w:color w:val="000000"/>
          <w:sz w:val="20"/>
          <w:szCs w:val="20"/>
          <w:u w:val="single"/>
          <w:lang w:eastAsia="pl-PL"/>
        </w:rPr>
      </w:pPr>
      <w:r w:rsidRPr="000750B9">
        <w:rPr>
          <w:rFonts w:ascii="Times New Roman" w:eastAsia="Times New Roman" w:hAnsi="Times New Roman" w:cs="Times New Roman"/>
          <w:b/>
          <w:bCs/>
          <w:color w:val="000000"/>
          <w:sz w:val="20"/>
          <w:szCs w:val="20"/>
          <w:u w:val="single"/>
          <w:lang w:eastAsia="pl-PL"/>
        </w:rPr>
        <w:lastRenderedPageBreak/>
        <w:t>SEKCJA IV: PROCEDURA</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IV.1) TRYB UDZIELENIA ZAMÓWIENIA</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IV.1.1) Tryb udzielenia zamówienia:</w:t>
      </w:r>
      <w:r w:rsidRPr="000750B9">
        <w:rPr>
          <w:rFonts w:ascii="Times New Roman" w:eastAsia="Times New Roman" w:hAnsi="Times New Roman" w:cs="Times New Roman"/>
          <w:color w:val="000000"/>
          <w:sz w:val="20"/>
          <w:szCs w:val="20"/>
          <w:lang w:eastAsia="pl-PL"/>
        </w:rPr>
        <w:t> przetarg nieograniczony.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IV.2) KRYTERIA OCENY OFERT</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IV.2.1) Kryteria oceny ofert: </w:t>
      </w:r>
      <w:r w:rsidRPr="000750B9">
        <w:rPr>
          <w:rFonts w:ascii="Times New Roman" w:eastAsia="Times New Roman" w:hAnsi="Times New Roman" w:cs="Times New Roman"/>
          <w:color w:val="000000"/>
          <w:sz w:val="20"/>
          <w:szCs w:val="20"/>
          <w:lang w:eastAsia="pl-PL"/>
        </w:rPr>
        <w:t>cena oraz inne kryteria związane z przedmiotem zamówienia:</w:t>
      </w:r>
    </w:p>
    <w:p w:rsidR="008513A6" w:rsidRPr="000750B9" w:rsidRDefault="008513A6" w:rsidP="008513A6">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1 - Cena - 99</w:t>
      </w:r>
    </w:p>
    <w:p w:rsidR="008513A6" w:rsidRPr="000750B9" w:rsidRDefault="008513A6" w:rsidP="008513A6">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2 - termin dostawy na cito - 1</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IV.3) ZMIANA UMOWY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Dopuszczalne zmiany postanowień umowy oraz określenie warunków zmian</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a wyrób będzie spełniał wszystkie wymagania określone w SIWZ;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 np. zmiana siedziby, adresu, nazwy) lub zmiana wynikająca z przekształcenia podmiotowego po stronie Wykonawcy, np.: np. w formie sukcesji uniwersalnej; f) zmiany wynikające z powstania niezgodności pomiędzy zapisami umowy a treścią oferty </w:t>
      </w:r>
      <w:proofErr w:type="spellStart"/>
      <w:r w:rsidRPr="000750B9">
        <w:rPr>
          <w:rFonts w:ascii="Times New Roman" w:eastAsia="Times New Roman" w:hAnsi="Times New Roman" w:cs="Times New Roman"/>
          <w:color w:val="000000"/>
          <w:sz w:val="20"/>
          <w:szCs w:val="20"/>
          <w:lang w:eastAsia="pl-PL"/>
        </w:rPr>
        <w:t>ilub</w:t>
      </w:r>
      <w:proofErr w:type="spellEnd"/>
      <w:r w:rsidRPr="000750B9">
        <w:rPr>
          <w:rFonts w:ascii="Times New Roman" w:eastAsia="Times New Roman" w:hAnsi="Times New Roman" w:cs="Times New Roman"/>
          <w:color w:val="000000"/>
          <w:sz w:val="20"/>
          <w:szCs w:val="20"/>
          <w:lang w:eastAsia="pl-PL"/>
        </w:rPr>
        <w:t xml:space="preserve">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w:t>
      </w:r>
      <w:r w:rsidRPr="000750B9">
        <w:rPr>
          <w:rFonts w:ascii="Times New Roman" w:eastAsia="Times New Roman" w:hAnsi="Times New Roman" w:cs="Times New Roman"/>
          <w:color w:val="000000"/>
          <w:sz w:val="20"/>
          <w:szCs w:val="20"/>
          <w:lang w:eastAsia="pl-PL"/>
        </w:rPr>
        <w:lastRenderedPageBreak/>
        <w:t>przedmiotu umowy, b) powstania nadzwyczajnych okoliczności (niebędących siłą wyższą), grożące rażącą stratą, których strony nie przewidziały przy zawarciu umowy.</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IV.4) INFORMACJE ADMINISTRACYJNE</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IV.4.1)</w:t>
      </w:r>
      <w:r w:rsidRPr="000750B9">
        <w:rPr>
          <w:rFonts w:ascii="Times New Roman" w:eastAsia="Times New Roman" w:hAnsi="Times New Roman" w:cs="Times New Roman"/>
          <w:color w:val="000000"/>
          <w:sz w:val="20"/>
          <w:szCs w:val="20"/>
          <w:lang w:eastAsia="pl-PL"/>
        </w:rPr>
        <w:t> </w:t>
      </w:r>
      <w:r w:rsidRPr="000750B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0750B9">
        <w:rPr>
          <w:rFonts w:ascii="Times New Roman" w:eastAsia="Times New Roman" w:hAnsi="Times New Roman" w:cs="Times New Roman"/>
          <w:color w:val="000000"/>
          <w:sz w:val="20"/>
          <w:szCs w:val="20"/>
          <w:lang w:eastAsia="pl-PL"/>
        </w:rPr>
        <w:t> www.rckik.wroclaw.pl/</w:t>
      </w:r>
      <w:r w:rsidRPr="000750B9">
        <w:rPr>
          <w:rFonts w:ascii="Times New Roman" w:eastAsia="Times New Roman" w:hAnsi="Times New Roman" w:cs="Times New Roman"/>
          <w:color w:val="000000"/>
          <w:sz w:val="20"/>
          <w:szCs w:val="20"/>
          <w:lang w:eastAsia="pl-PL"/>
        </w:rPr>
        <w:br/>
      </w:r>
      <w:r w:rsidRPr="000750B9">
        <w:rPr>
          <w:rFonts w:ascii="Times New Roman" w:eastAsia="Times New Roman" w:hAnsi="Times New Roman" w:cs="Times New Roman"/>
          <w:b/>
          <w:bCs/>
          <w:color w:val="000000"/>
          <w:sz w:val="20"/>
          <w:szCs w:val="20"/>
          <w:lang w:eastAsia="pl-PL"/>
        </w:rPr>
        <w:t>Specyfikację istotnych warunków zamówienia można uzyskać pod adresem:</w:t>
      </w:r>
      <w:r w:rsidRPr="000750B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750B9">
        <w:rPr>
          <w:rFonts w:ascii="Times New Roman" w:eastAsia="Times New Roman" w:hAnsi="Times New Roman" w:cs="Times New Roman"/>
          <w:color w:val="000000"/>
          <w:sz w:val="20"/>
          <w:szCs w:val="20"/>
          <w:lang w:eastAsia="pl-PL"/>
        </w:rPr>
        <w:t>Dorobisza</w:t>
      </w:r>
      <w:proofErr w:type="spellEnd"/>
      <w:r w:rsidRPr="000750B9">
        <w:rPr>
          <w:rFonts w:ascii="Times New Roman" w:eastAsia="Times New Roman" w:hAnsi="Times New Roman" w:cs="Times New Roman"/>
          <w:color w:val="000000"/>
          <w:sz w:val="20"/>
          <w:szCs w:val="20"/>
          <w:lang w:eastAsia="pl-PL"/>
        </w:rPr>
        <w:t xml:space="preserve"> we Wrocławiu, </w:t>
      </w:r>
      <w:proofErr w:type="spellStart"/>
      <w:r w:rsidRPr="000750B9">
        <w:rPr>
          <w:rFonts w:ascii="Times New Roman" w:eastAsia="Times New Roman" w:hAnsi="Times New Roman" w:cs="Times New Roman"/>
          <w:color w:val="000000"/>
          <w:sz w:val="20"/>
          <w:szCs w:val="20"/>
          <w:lang w:eastAsia="pl-PL"/>
        </w:rPr>
        <w:t>ul.Czerwonego</w:t>
      </w:r>
      <w:proofErr w:type="spellEnd"/>
      <w:r w:rsidRPr="000750B9">
        <w:rPr>
          <w:rFonts w:ascii="Times New Roman" w:eastAsia="Times New Roman" w:hAnsi="Times New Roman" w:cs="Times New Roman"/>
          <w:color w:val="000000"/>
          <w:sz w:val="20"/>
          <w:szCs w:val="20"/>
          <w:lang w:eastAsia="pl-PL"/>
        </w:rPr>
        <w:t xml:space="preserve"> Krzyża 5/9, 50-345 Wrocław, pok. S.4. 05.A, piętro III.</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0750B9">
        <w:rPr>
          <w:rFonts w:ascii="Times New Roman" w:eastAsia="Times New Roman" w:hAnsi="Times New Roman" w:cs="Times New Roman"/>
          <w:color w:val="000000"/>
          <w:sz w:val="20"/>
          <w:szCs w:val="20"/>
          <w:lang w:eastAsia="pl-PL"/>
        </w:rPr>
        <w:t xml:space="preserve"> 14.05.2015 godzina 09:00, miejsce: Regionalne Centrum Krwiodawstwa i Krwiolecznictwa im. prof. dr hab. Tadeusza </w:t>
      </w:r>
      <w:proofErr w:type="spellStart"/>
      <w:r w:rsidRPr="000750B9">
        <w:rPr>
          <w:rFonts w:ascii="Times New Roman" w:eastAsia="Times New Roman" w:hAnsi="Times New Roman" w:cs="Times New Roman"/>
          <w:color w:val="000000"/>
          <w:sz w:val="20"/>
          <w:szCs w:val="20"/>
          <w:lang w:eastAsia="pl-PL"/>
        </w:rPr>
        <w:t>Dorobisza</w:t>
      </w:r>
      <w:proofErr w:type="spellEnd"/>
      <w:r w:rsidRPr="000750B9">
        <w:rPr>
          <w:rFonts w:ascii="Times New Roman" w:eastAsia="Times New Roman" w:hAnsi="Times New Roman" w:cs="Times New Roman"/>
          <w:color w:val="000000"/>
          <w:sz w:val="20"/>
          <w:szCs w:val="20"/>
          <w:lang w:eastAsia="pl-PL"/>
        </w:rPr>
        <w:t xml:space="preserve"> we Wrocławiu, </w:t>
      </w:r>
      <w:proofErr w:type="spellStart"/>
      <w:r w:rsidRPr="000750B9">
        <w:rPr>
          <w:rFonts w:ascii="Times New Roman" w:eastAsia="Times New Roman" w:hAnsi="Times New Roman" w:cs="Times New Roman"/>
          <w:color w:val="000000"/>
          <w:sz w:val="20"/>
          <w:szCs w:val="20"/>
          <w:lang w:eastAsia="pl-PL"/>
        </w:rPr>
        <w:t>ul.Czerwonego</w:t>
      </w:r>
      <w:proofErr w:type="spellEnd"/>
      <w:r w:rsidRPr="000750B9">
        <w:rPr>
          <w:rFonts w:ascii="Times New Roman" w:eastAsia="Times New Roman" w:hAnsi="Times New Roman" w:cs="Times New Roman"/>
          <w:color w:val="000000"/>
          <w:sz w:val="20"/>
          <w:szCs w:val="20"/>
          <w:lang w:eastAsia="pl-PL"/>
        </w:rPr>
        <w:t xml:space="preserve"> Krzyża 5/9, 50-345 Wrocław, sekretariat - pok. S.3. 07.A, piętro II.</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IV.4.5) Termin związania ofertą:</w:t>
      </w:r>
      <w:r w:rsidRPr="000750B9">
        <w:rPr>
          <w:rFonts w:ascii="Times New Roman" w:eastAsia="Times New Roman" w:hAnsi="Times New Roman" w:cs="Times New Roman"/>
          <w:color w:val="000000"/>
          <w:sz w:val="20"/>
          <w:szCs w:val="20"/>
          <w:lang w:eastAsia="pl-PL"/>
        </w:rPr>
        <w:t> okres w dniach: 30 (od ostatecznego terminu składania ofert).</w:t>
      </w:r>
    </w:p>
    <w:p w:rsidR="008513A6" w:rsidRPr="000750B9" w:rsidRDefault="008513A6" w:rsidP="008513A6">
      <w:pPr>
        <w:spacing w:after="0" w:line="400" w:lineRule="atLeast"/>
        <w:ind w:left="225"/>
        <w:rPr>
          <w:rFonts w:ascii="Times New Roman" w:eastAsia="Times New Roman" w:hAnsi="Times New Roman" w:cs="Times New Roman"/>
          <w:color w:val="000000"/>
          <w:sz w:val="20"/>
          <w:szCs w:val="20"/>
          <w:lang w:eastAsia="pl-PL"/>
        </w:rPr>
      </w:pPr>
      <w:r w:rsidRPr="000750B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750B9">
        <w:rPr>
          <w:rFonts w:ascii="Times New Roman" w:eastAsia="Times New Roman" w:hAnsi="Times New Roman" w:cs="Times New Roman"/>
          <w:color w:val="000000"/>
          <w:sz w:val="20"/>
          <w:szCs w:val="20"/>
          <w:lang w:eastAsia="pl-PL"/>
        </w:rPr>
        <w:t>nie</w:t>
      </w:r>
    </w:p>
    <w:p w:rsidR="008513A6" w:rsidRPr="000750B9" w:rsidRDefault="008513A6" w:rsidP="008513A6">
      <w:pPr>
        <w:spacing w:after="0" w:line="240" w:lineRule="auto"/>
        <w:rPr>
          <w:rFonts w:ascii="Times New Roman" w:eastAsia="Times New Roman" w:hAnsi="Times New Roman" w:cs="Times New Roman"/>
          <w:sz w:val="20"/>
          <w:szCs w:val="20"/>
          <w:lang w:eastAsia="pl-PL"/>
        </w:rPr>
      </w:pPr>
    </w:p>
    <w:p w:rsidR="000750B9" w:rsidRPr="000750B9" w:rsidRDefault="000750B9" w:rsidP="000750B9">
      <w:pPr>
        <w:pStyle w:val="Tekstpodstawowy"/>
        <w:ind w:left="708"/>
        <w:jc w:val="right"/>
        <w:rPr>
          <w:rFonts w:ascii="Times New Roman" w:hAnsi="Times New Roman"/>
          <w:sz w:val="20"/>
        </w:rPr>
      </w:pPr>
      <w:r w:rsidRPr="000750B9">
        <w:rPr>
          <w:rFonts w:ascii="Times New Roman" w:hAnsi="Times New Roman"/>
          <w:sz w:val="20"/>
        </w:rPr>
        <w:t xml:space="preserve">Wrocław,  </w:t>
      </w:r>
      <w:r w:rsidRPr="000750B9">
        <w:rPr>
          <w:rFonts w:ascii="Times New Roman" w:hAnsi="Times New Roman"/>
          <w:sz w:val="20"/>
        </w:rPr>
        <w:t>dn. 05-05-2015 r.</w:t>
      </w:r>
    </w:p>
    <w:p w:rsidR="00071ECD" w:rsidRPr="000750B9" w:rsidRDefault="00071ECD" w:rsidP="000750B9">
      <w:pPr>
        <w:jc w:val="right"/>
        <w:rPr>
          <w:rFonts w:ascii="Times New Roman" w:hAnsi="Times New Roman" w:cs="Times New Roman"/>
          <w:sz w:val="20"/>
          <w:szCs w:val="20"/>
        </w:rPr>
      </w:pPr>
    </w:p>
    <w:sectPr w:rsidR="00071ECD" w:rsidRPr="00075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1590"/>
    <w:multiLevelType w:val="multilevel"/>
    <w:tmpl w:val="AE42B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B2165"/>
    <w:multiLevelType w:val="multilevel"/>
    <w:tmpl w:val="B3A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814AB"/>
    <w:multiLevelType w:val="multilevel"/>
    <w:tmpl w:val="1B0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9F4283"/>
    <w:multiLevelType w:val="multilevel"/>
    <w:tmpl w:val="CB6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CA1CC5"/>
    <w:multiLevelType w:val="multilevel"/>
    <w:tmpl w:val="C84E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97086"/>
    <w:multiLevelType w:val="multilevel"/>
    <w:tmpl w:val="1648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0C1763"/>
    <w:multiLevelType w:val="multilevel"/>
    <w:tmpl w:val="A65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38"/>
    <w:rsid w:val="00071ECD"/>
    <w:rsid w:val="000750B9"/>
    <w:rsid w:val="000B2A56"/>
    <w:rsid w:val="007E0365"/>
    <w:rsid w:val="008513A6"/>
    <w:rsid w:val="008848D7"/>
    <w:rsid w:val="00A908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0750B9"/>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semiHidden/>
    <w:rsid w:val="000750B9"/>
    <w:rPr>
      <w:rFonts w:ascii="Arial" w:eastAsia="Times New Roman" w:hAnsi="Arial" w:cs="Times New Roman"/>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0750B9"/>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semiHidden/>
    <w:rsid w:val="000750B9"/>
    <w:rPr>
      <w:rFonts w:ascii="Arial" w:eastAsia="Times New Roman" w:hAnsi="Arial" w:cs="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50072">
      <w:bodyDiv w:val="1"/>
      <w:marLeft w:val="0"/>
      <w:marRight w:val="0"/>
      <w:marTop w:val="0"/>
      <w:marBottom w:val="0"/>
      <w:divBdr>
        <w:top w:val="none" w:sz="0" w:space="0" w:color="auto"/>
        <w:left w:val="none" w:sz="0" w:space="0" w:color="auto"/>
        <w:bottom w:val="none" w:sz="0" w:space="0" w:color="auto"/>
        <w:right w:val="none" w:sz="0" w:space="0" w:color="auto"/>
      </w:divBdr>
    </w:div>
    <w:div w:id="1222792654">
      <w:bodyDiv w:val="1"/>
      <w:marLeft w:val="0"/>
      <w:marRight w:val="0"/>
      <w:marTop w:val="0"/>
      <w:marBottom w:val="0"/>
      <w:divBdr>
        <w:top w:val="none" w:sz="0" w:space="0" w:color="auto"/>
        <w:left w:val="none" w:sz="0" w:space="0" w:color="auto"/>
        <w:bottom w:val="none" w:sz="0" w:space="0" w:color="auto"/>
        <w:right w:val="none" w:sz="0" w:space="0" w:color="auto"/>
      </w:divBdr>
      <w:divsChild>
        <w:div w:id="40373781">
          <w:marLeft w:val="150"/>
          <w:marRight w:val="0"/>
          <w:marTop w:val="0"/>
          <w:marBottom w:val="0"/>
          <w:divBdr>
            <w:top w:val="none" w:sz="0" w:space="0" w:color="auto"/>
            <w:left w:val="none" w:sz="0" w:space="0" w:color="auto"/>
            <w:bottom w:val="none" w:sz="0" w:space="0" w:color="auto"/>
            <w:right w:val="none" w:sz="0" w:space="0" w:color="auto"/>
          </w:divBdr>
        </w:div>
      </w:divsChild>
    </w:div>
    <w:div w:id="19263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2288</Words>
  <Characters>13731</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2015-05-05T13:40:00Z</dcterms:created>
  <dcterms:modified xsi:type="dcterms:W3CDTF">2015-05-05T13:40:00Z</dcterms:modified>
</cp:coreProperties>
</file>