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320471 - 2016 z dnia 2016-10-10 r.</w:t>
      </w:r>
    </w:p>
    <w:p w:rsidR="00BF214C" w:rsidRPr="00BF214C" w:rsidRDefault="00BF214C" w:rsidP="00BF2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Wrocław: Kompleksowe ubezpieczenie pojazdów w zakresie ubezpieczeń komunikacyjnych OC, AC,NW i Assistance należących do Regionalnego Centrum Krwiodawstwa i Krwiolecznictwa im. prof. dr hab. Tadeusza </w:t>
      </w:r>
      <w:proofErr w:type="spellStart"/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 </w:t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UDZIELENIU ZAMÓWIENIA -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obowiązkowe.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było przedmiotem ogłoszenia w Biuletynie Zamówień Publicznych: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Numer ogłoszenia: 306061-2016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o zmianie ogłoszenia zostało zamieszczone w Biuletynie Zamówień Publicznych: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przez centralnego zamawiającego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przez podmiot, któremu zamawiający powierzył/powierzyli przeprowadzenie postępowania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wspólnie przez zamawiających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zostało przeprowadzone wspólnie z zamawiającymi z innych państw członkowskich Unii Europejskiej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publicznych::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 29112100000, ul. ul. Czerwonego Krzyża  42499, 50345   Wrocław, państwo , woj. dolnośląskie, tel. 713 715 810, faks 713 281 713, e-mail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BF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udzielania zamówienia, w tym w przypadku wspólnego przeprowadzania postępowania z 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zamawiającymi z innych państw członkowskich Unii Europejskiej (jeżeli zamówienie zostało udzielone przez każdego z zamawiających indywidualnie informacja w sekcji I jest podawana przez każdego z zamawiających, jeżeli zamówienie zostało udzielone w imieniu i na rzecz pozostałych zamawiających w sekcji I należy wskazać który z zamawiających zawarł umowę):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Kompleksowe ubezpieczenie pojazdów w zakresie ubezpieczeń komunikacyjnych OC, AC,NW i Assistance należących do Regionalnego Centrum Krwiodawstwa i Krwiolecznictwa im. prof. dr hab. Tadeusza </w:t>
      </w:r>
      <w:proofErr w:type="spellStart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 </w:t>
      </w:r>
      <w:r w:rsidRPr="00BF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27/P/2016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Krótki opis przedmiotu zamówienia </w:t>
      </w:r>
      <w:r w:rsidRPr="00BF214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Kompleksowe ubezpieczenie pojazdów w zakresie ubezpieczeń komunikacyjnych OC, AC,NW i Assistance należących do Regionalnego Centrum Krwiodawstwa i Krwiolecznictwa im. prof. dr hab. Tadeusza </w:t>
      </w:r>
      <w:proofErr w:type="spellStart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Informacja o częściach zamówienia: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podzielone jest na części: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II.5) Główny Kod CPV: 66510000-8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Dodatkowe kody CPV: 66516100-1, 66514110-0, 66512100-3,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TRYB UDZIELENIA ZAMÓWIENIA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Ogłoszenie dotyczy zakończenia dynamicznego systemu zakupów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Informacje dodatkowe: 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UDZIELENIE ZAMÓWIENIA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  <w:gridCol w:w="106"/>
      </w:tblGrid>
      <w:tr w:rsidR="00BF214C" w:rsidRPr="00BF214C" w:rsidTr="00BF2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214C" w:rsidRPr="00BF214C" w:rsidTr="00BF21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Postępowanie/część zostało unieważnione nie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podstawę i przyczynę unieważnienia postępowania: </w:t>
            </w:r>
          </w:p>
        </w:tc>
        <w:tc>
          <w:tcPr>
            <w:tcW w:w="0" w:type="auto"/>
            <w:vAlign w:val="center"/>
            <w:hideMark/>
          </w:tcPr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F214C" w:rsidRPr="00BF214C" w:rsidTr="00BF214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27/09/2016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 Szacunkowa całkowita wartość zamówienia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proofErr w:type="spellStart"/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małych i średnich przedsiębiorstw: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otrzymanych ofert od wykonawców z innych państw członkowskich Unii </w:t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Europejskiej: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otrzymanych ofert od wykonawców z państw niebędących członkami Unii Europejskiej: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ofert otrzymanych drogą elektroniczną: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Sopockie Towarzystwo Ubezpieczeń Ergo Hestia SA, Przedstawicielstwo Korporacyjne we Wrocławiu ,  ,  pl. Powstańców Śl. 1 lok 110,  53-332,  Wrocław,  kraj/woj.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 nie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członkowskiego Unii Europejskiej: nie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pochodzi z innego państwa nie będącego członkiem Unii Europejskiej: nie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 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89831,08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najniższą ceną/kosztem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89831,08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 </w:t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Oferta z najwyższą ceną/kosztem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89831,08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F214C" w:rsidRPr="00BF214C" w:rsidRDefault="00BF214C" w:rsidP="00BF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Wykonawca przewiduje powierzenie wykonania części zamówienia podwykonawcy/podwykonawcom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lub procentowa część zamówienia, jaka zostanie powierzona podwykonawcy lub podwykonawcom: </w:t>
            </w:r>
            <w:r w:rsidRPr="00BF2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F2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 </w:t>
            </w:r>
          </w:p>
        </w:tc>
      </w:tr>
    </w:tbl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BF214C" w:rsidRPr="00BF214C" w:rsidRDefault="00BF214C" w:rsidP="00BF21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IV.9) UZASADNIENIE UDZIELENIA ZAMÓWIENIA W TRYBIE NEGOCJACJI BEZ OGŁOSZENIA, ZAMÓWIENIA Z WOLNEJ RĘKI ALBO ZAPYTANIA O CENĘ</w:t>
      </w:r>
    </w:p>
    <w:p w:rsidR="00BF214C" w:rsidRPr="00BF214C" w:rsidRDefault="00BF214C" w:rsidP="00BF21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IV.9.1) Podstawa prawna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  <w:t xml:space="preserve">Postępowanie prowadzone jest w trybie   na podstawie art.  ustawy </w:t>
      </w:r>
      <w:proofErr w:type="spellStart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Pzp</w:t>
      </w:r>
      <w:proofErr w:type="spellEnd"/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t>. 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</w:r>
      <w:r w:rsidRPr="00BF2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IV.9.2) Uzasadnienia wyboru trybu </w:t>
      </w:r>
      <w:r w:rsidRPr="00BF214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l-PL"/>
        </w:rPr>
        <w:br/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4C"/>
    <w:rsid w:val="000B7CB4"/>
    <w:rsid w:val="00185763"/>
    <w:rsid w:val="00B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2016-10-10T10:11:00Z</cp:lastPrinted>
  <dcterms:created xsi:type="dcterms:W3CDTF">2016-10-10T10:11:00Z</dcterms:created>
  <dcterms:modified xsi:type="dcterms:W3CDTF">2016-10-10T10:12:00Z</dcterms:modified>
</cp:coreProperties>
</file>