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763" w:rsidRDefault="00816A9E">
      <w:r>
        <w:t>Pytanie 1:</w:t>
      </w:r>
    </w:p>
    <w:p w:rsidR="00816A9E" w:rsidRDefault="00816A9E">
      <w:r>
        <w:t>Czy Zamawiający będzie żądał certyfikatu na Wyrób Gotowy (odzież medyczna, odzież robocza) zgodny z normą PN-P-84252?</w:t>
      </w:r>
    </w:p>
    <w:p w:rsidR="00816A9E" w:rsidRDefault="00816A9E">
      <w:r>
        <w:t>Odpowiedź:</w:t>
      </w:r>
    </w:p>
    <w:p w:rsidR="00816A9E" w:rsidRDefault="00816A9E">
      <w:r>
        <w:t>Zamawiający podtrzymuje zapisy specyfikacji dotyczącej zadania 1</w:t>
      </w:r>
      <w:bookmarkStart w:id="0" w:name="_GoBack"/>
      <w:bookmarkEnd w:id="0"/>
    </w:p>
    <w:sectPr w:rsidR="00816A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A9E"/>
    <w:rsid w:val="000B7CB4"/>
    <w:rsid w:val="00185763"/>
    <w:rsid w:val="0081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2016-12-20T14:49:00Z</dcterms:created>
  <dcterms:modified xsi:type="dcterms:W3CDTF">2016-12-20T14:51:00Z</dcterms:modified>
</cp:coreProperties>
</file>