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33" w:rsidRPr="004D6933" w:rsidRDefault="007C4E95" w:rsidP="004D693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załącznik nr  5 </w:t>
      </w:r>
      <w:bookmarkStart w:id="0" w:name="_GoBack"/>
      <w:bookmarkEnd w:id="0"/>
      <w:r w:rsidR="004D6933" w:rsidRPr="004D6933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do SIWZ</w:t>
      </w:r>
    </w:p>
    <w:p w:rsidR="004D6933" w:rsidRPr="004D6933" w:rsidRDefault="004D6933" w:rsidP="004D69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4D6933" w:rsidRPr="004D6933" w:rsidRDefault="004D6933" w:rsidP="004D69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4D6933" w:rsidRPr="004D6933" w:rsidRDefault="004D6933" w:rsidP="004D69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4D6933" w:rsidRPr="004D6933" w:rsidRDefault="004D6933" w:rsidP="004D69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4D6933" w:rsidRPr="004D6933" w:rsidRDefault="004D6933" w:rsidP="004D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D6933">
        <w:rPr>
          <w:rFonts w:ascii="Times New Roman" w:eastAsia="Times New Roman" w:hAnsi="Times New Roman" w:cs="Times New Roman"/>
          <w:b/>
          <w:lang w:eastAsia="pl-PL"/>
        </w:rPr>
        <w:t>AKCEPTOWANY WZÓR TREŚCI GWARANCJI WADIALNEJ</w:t>
      </w:r>
    </w:p>
    <w:p w:rsidR="004D6933" w:rsidRPr="004D6933" w:rsidRDefault="004D6933" w:rsidP="004D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4D6933" w:rsidRPr="004D6933" w:rsidRDefault="004D6933" w:rsidP="004D6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4D6933" w:rsidRPr="004D6933" w:rsidRDefault="004D6933" w:rsidP="004D6933">
      <w:pPr>
        <w:spacing w:after="0" w:line="360" w:lineRule="auto"/>
        <w:ind w:right="-170"/>
        <w:rPr>
          <w:rFonts w:ascii="Times New Roman" w:eastAsia="Times New Roman" w:hAnsi="Times New Roman" w:cs="Times New Roman"/>
          <w:szCs w:val="24"/>
          <w:lang w:eastAsia="pl-PL"/>
        </w:rPr>
      </w:pPr>
      <w:r w:rsidRPr="004D6933">
        <w:rPr>
          <w:rFonts w:ascii="Times New Roman" w:eastAsia="Times New Roman" w:hAnsi="Times New Roman" w:cs="Times New Roman"/>
          <w:szCs w:val="24"/>
          <w:lang w:eastAsia="pl-PL"/>
        </w:rPr>
        <w:t>Podejmujemy się bezwarunkowo i nieodwołalnie wypłacenia Zamawiającemu kwoty do wysokości określonej powyżej</w:t>
      </w:r>
      <w:r w:rsidRPr="004D6933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na każde pisemne żądanie zgłoszone przez Zamawiającego w terminie związania ofertą</w:t>
      </w:r>
      <w:r w:rsidRPr="004D6933">
        <w:rPr>
          <w:rFonts w:ascii="Times New Roman" w:eastAsia="Times New Roman" w:hAnsi="Times New Roman" w:cs="Times New Roman"/>
          <w:szCs w:val="24"/>
          <w:lang w:eastAsia="pl-PL"/>
        </w:rPr>
        <w:t>, bez konieczności jego uzasadniania,   o ile Zamawiający stwierdzi w swoim żądaniu, że kwota roszczenia jest mu należna w związku z zaistnieniem, co najmniej jednego z warunków zatrzymania wadium, określonego w ustawie z dnia 29 stycznia 2004 r. Prawo zamówień publicznych.</w:t>
      </w:r>
    </w:p>
    <w:p w:rsidR="004D6933" w:rsidRPr="004D6933" w:rsidRDefault="004D6933" w:rsidP="004D693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D6933">
        <w:rPr>
          <w:rFonts w:ascii="Times New Roman" w:eastAsia="Times New Roman" w:hAnsi="Times New Roman" w:cs="Times New Roman"/>
          <w:szCs w:val="24"/>
          <w:lang w:eastAsia="pl-PL"/>
        </w:rPr>
        <w:t>Niniejsza gwarancja jest ważna od dnia jej wystawienia do dnia xx-xx-</w:t>
      </w:r>
      <w:proofErr w:type="spellStart"/>
      <w:r w:rsidRPr="004D6933">
        <w:rPr>
          <w:rFonts w:ascii="Times New Roman" w:eastAsia="Times New Roman" w:hAnsi="Times New Roman" w:cs="Times New Roman"/>
          <w:szCs w:val="24"/>
          <w:lang w:eastAsia="pl-PL"/>
        </w:rPr>
        <w:t>xxxx</w:t>
      </w:r>
      <w:proofErr w:type="spellEnd"/>
      <w:r w:rsidRPr="004D6933">
        <w:rPr>
          <w:rFonts w:ascii="Times New Roman" w:eastAsia="Times New Roman" w:hAnsi="Times New Roman" w:cs="Times New Roman"/>
          <w:szCs w:val="24"/>
          <w:lang w:eastAsia="pl-PL"/>
        </w:rPr>
        <w:t xml:space="preserve"> r. włącznie (okres ważności gwarancji). Wszelkie roszczenia odnośnie niniejszej Gwarancji Gwarant powinien otrzymać w okresie ważności gwarancji.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33"/>
    <w:rsid w:val="000B7CB4"/>
    <w:rsid w:val="00185763"/>
    <w:rsid w:val="004D6933"/>
    <w:rsid w:val="007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2019-02-01T12:40:00Z</dcterms:created>
  <dcterms:modified xsi:type="dcterms:W3CDTF">2019-02-01T12:42:00Z</dcterms:modified>
</cp:coreProperties>
</file>