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 xml:space="preserve">Regulamin korzystania z systemu </w:t>
      </w:r>
      <w:proofErr w:type="spellStart"/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miniPortal</w:t>
      </w:r>
      <w:proofErr w:type="spellEnd"/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  <w:t xml:space="preserve">Regulamin określa zasady korzystania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, działającego pod adresem </w:t>
      </w:r>
      <w:hyperlink r:id="rId6" w:history="1">
        <w:r w:rsidRPr="0027280B">
          <w:rPr>
            <w:rFonts w:ascii="Calibri" w:eastAsia="Times New Roman" w:hAnsi="Calibri" w:cs="Times New Roman"/>
            <w:b/>
            <w:bCs/>
            <w:color w:val="337AB7"/>
            <w:sz w:val="21"/>
            <w:szCs w:val="21"/>
            <w:lang w:eastAsia="pl-PL"/>
          </w:rPr>
          <w:t>https://miniportal.uzp.gov.pl</w:t>
        </w:r>
      </w:hyperlink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, udostępnionego przez Urząd Zamówień Publicznych.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Korzystanie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jest bezpłatne.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Korzystać z systemu mogą zarówno Zamawiający (zalogowani) jak i Wykonawcy (bez logowania).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Aby korzystać z systemu jako użytkownik zalogowany - Zamawiający, należy posiadać konto w Biuletynie Zamówień Publicznych. Jeżeli użytkownik nie posiada konta w Biuletynie Zamówień Publicznych powinien wystąpić o nadanie kodów autoryzacji.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Warunkiem założenia konta użytkownika jest wypełnienie formularza rejestracyjnego dostępnego na stronie Biuletynu Zamówień Publicznych po nowelizacji. (https://bzp.uzp.gov.pl)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Zamawiający w momencie rejestracji wyraża zgodę na przetwarzanie informacji o swoich danych osobowych. Zamawiający ponosi pełną odpowiedzialność za podane dane osobowe.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Do zakładania postępowań poprzez wypełnienie właściwego formularza w systemie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uprawnieni są wyłącznie Zamawiający posiadający konto w Biuletynie Zamówień Publicznych.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Hasło służące do logowania powinno zostać zachowane w tajemnicy i nieudostępniane osobom trzecim. Zamawiający ponosi pełną odpowiedzialność za wszelkie skutki prawne wynikające z uzyskania dostępu oraz korzystania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przez osoby posługujące się jego loginem i hasłem.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Podmioty publiczne mogą wykorzystywać do świadczenia usług elektronicznych następujące funkcje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:</w:t>
      </w:r>
    </w:p>
    <w:p w:rsidR="0027280B" w:rsidRPr="0027280B" w:rsidRDefault="0027280B" w:rsidP="002728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elektroniczne zakładanie postępowania,</w:t>
      </w:r>
    </w:p>
    <w:p w:rsidR="0027280B" w:rsidRPr="0027280B" w:rsidRDefault="0027280B" w:rsidP="002728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generowanie kluczy publicznych do szyfrowania ofert,</w:t>
      </w:r>
    </w:p>
    <w:p w:rsidR="0027280B" w:rsidRPr="0027280B" w:rsidRDefault="0027280B" w:rsidP="002728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generowanie kluczy prywatnych do deszyfrowania ofert.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Szczegółowe informacje dotyczące korzystania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dostępne są w Instrukcji użytkownika </w:t>
      </w:r>
      <w:hyperlink r:id="rId7" w:history="1">
        <w:r w:rsidRPr="0027280B">
          <w:rPr>
            <w:rFonts w:ascii="Calibri" w:eastAsia="Times New Roman" w:hAnsi="Calibri" w:cs="Times New Roman"/>
            <w:color w:val="337AB7"/>
            <w:sz w:val="21"/>
            <w:szCs w:val="21"/>
            <w:lang w:eastAsia="pl-PL"/>
          </w:rPr>
          <w:t>https://miniportal.uzp.gov.pl/InstrukcjaObslugi.aspx</w:t>
        </w:r>
      </w:hyperlink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Podmioty, które korzystają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powinny dochować należytej staranności związanej z terminowym wysyłaniem i edycją formularzy postępowań.</w:t>
      </w:r>
    </w:p>
    <w:p w:rsidR="0027280B" w:rsidRPr="0027280B" w:rsidRDefault="0027280B" w:rsidP="002728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Niedostępność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nie może stanowić uzasadnienia roszczeń względem Prezesa Urzędu Zamówień Publicznych.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Ochrona danych osobowych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Administratorem danych osobowych użytkowników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jest Prezes Urzędu Zamówień Publicznych z siedzibą w Warszawie (02-676) przy ul. Postępu 17A. Z Administratorem można się skontaktować poprzez adres e-mail: uzp@uzp.gov.pl lub pisemnie na adres siedziby Administratora.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Prezes Urzędu Zamówień Publicznych realizując działania wynikające z art. 154 pkt 20 ustawy z dnia 29 stycznia 2004 r. Prawo zamówień publicznych, jako Administrator Danych, przestrzega prawa Użytkowników do prywatności, dokłada należytej staranności w zapewnieniu ochrony przed dostępem osób nieupoważnionych jak również zabezpiecza przed przetwarzaniem niezgodnym z przepisami prawa.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Administrator wyznaczył Inspektora Ochrony Danych - p. Katarzynę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Furgalską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, adres e-mail IOD.UZP@uzp.gov.pl. Z Inspektorem Ochrony Danych można się kontaktować we wszystkich sprawach dotyczących przetwarzania danych osobowych oraz korzystania z praw związanych z przetwarzaniem danych.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Celem zbierania danych jest świadczenie usług w zakresie bezpłatnej usługi elektronicznej, udostępnionej w sieci Internet, które umożliwia Zamawiającym i Wykonawcom elektroniczne przeprowadzenie procedury postępowania o udzielenie zamówienia publicznego w zakresie </w:t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lastRenderedPageBreak/>
        <w:t>zakładania postępowania, generowania kluczy publicznych do szyfrowania ofert oraz generowania kluczy prywatnych do deszyfrowania ofert.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Każdemu Użytkownikowi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Prezesa Urzędu Ochrony Danych Osobowych.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Podanie danych jest niezbędne do założenia konta w Biuletynie Zamówień Publicznych. W przypadku podjęcia decyzji o korzystaniu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, wyraża Pan/Pani zgodę na przetwarzanie swoich danych.</w:t>
      </w:r>
    </w:p>
    <w:p w:rsidR="0027280B" w:rsidRPr="0027280B" w:rsidRDefault="0027280B" w:rsidP="00272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Administrator danych nie będzie przekazywać danych osobowych do państwa trzeciego lub organizacji międzynarodowej.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Wymagania techniczne</w:t>
      </w:r>
    </w:p>
    <w:p w:rsidR="0027280B" w:rsidRPr="0027280B" w:rsidRDefault="0027280B" w:rsidP="00272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W celu korzystania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konieczne jest dysponowanie przez użytkownika urządzeniem teleinformatycznym z dostępem do sieci Internet. Aplikacja działa tylko na platformie Windows i wymaga .NET Framework 4.5. W przypadku korzystania z urządzeń mobilnych oraz Mac lub Linux, dostęp do wszystkich funkcjonalności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może być ograniczony.</w:t>
      </w:r>
    </w:p>
    <w:p w:rsidR="0027280B" w:rsidRPr="0027280B" w:rsidRDefault="0027280B" w:rsidP="00272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Specyfikacja połączenia, formatu przesyłanych danych oraz kodowania i oznaczania czasu odbioru danych: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specyfikacja połączenia - Formularze udostępnione są za pomocą protokołu TLS 1.2,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format danych oraz kodowanie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- Formularze dostępne są w formacie HTML z kodowaniem UTF-8,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oznaczenia czasu odbioru danych –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- wszelkie operacje opierają się o czas serwera i dane zapisywane są z dokładnością co do setnej części sekundy,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integracja z systemem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ePUAP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jest wykonana w wykorzystaniem standardowego mechanizmu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ePUAP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. W przypadku Wykonawcy wysyłającego wniosek do Zamawiającego, ESP Zamawiającego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:rsidR="0027280B" w:rsidRPr="0027280B" w:rsidRDefault="0027280B" w:rsidP="00272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System dostępny jest za pośrednictwem następujących przeglądarek internetowych: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val="en-US"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val="en-US" w:eastAsia="pl-PL"/>
        </w:rPr>
        <w:t>Microsoft Internet Explorer od wersji 9.0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Mozilla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Firefox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od wersji 15</w:t>
      </w:r>
    </w:p>
    <w:p w:rsidR="0027280B" w:rsidRPr="0027280B" w:rsidRDefault="0027280B" w:rsidP="002728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Google Chrome od wersji 20</w:t>
      </w:r>
    </w:p>
    <w:p w:rsidR="0027280B" w:rsidRPr="0027280B" w:rsidRDefault="0027280B" w:rsidP="002728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W celu korzystania z funkcjonalności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w zakresie generowania kluczy publicznych do szyfrowania ofert oraz generowania kluczy prywatnych do deszyfrowania ofert niezbędne jest pobranie Aplikacji do szyfrowania i deszyfrowania ofert </w:t>
      </w:r>
      <w:hyperlink r:id="rId8" w:history="1">
        <w:r w:rsidRPr="0027280B">
          <w:rPr>
            <w:rFonts w:ascii="Calibri" w:eastAsia="Times New Roman" w:hAnsi="Calibri" w:cs="Times New Roman"/>
            <w:color w:val="337AB7"/>
            <w:sz w:val="21"/>
            <w:szCs w:val="21"/>
            <w:lang w:eastAsia="pl-PL"/>
          </w:rPr>
          <w:t>https://miniportal.uzp.gov.pl/AplikacjaSzyfrowanie.aspx</w:t>
        </w:r>
      </w:hyperlink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.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Zmiany Regulaminu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Administratorowi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przysługuje prawo do zmiany Regulaminu. </w:t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Wszelkie zmiany obowiązują od dnia ich zamieszczenia.</w:t>
      </w:r>
    </w:p>
    <w:p w:rsidR="0027280B" w:rsidRPr="0027280B" w:rsidRDefault="0027280B" w:rsidP="002728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Korzystanie z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jest równoznaczne z zaakceptowaniem Regulaminu.</w:t>
      </w:r>
    </w:p>
    <w:p w:rsidR="0027280B" w:rsidRPr="0027280B" w:rsidRDefault="0027280B" w:rsidP="002728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lastRenderedPageBreak/>
        <w:t>Zmiana Regulaminu nie wpływa na ważność dotychczas zrealizowanych lub realizowanych postępowań o udzielenie zamówienia publicznego.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Odpowiedzialność UZP</w:t>
      </w:r>
    </w:p>
    <w:p w:rsidR="0027280B" w:rsidRPr="0027280B" w:rsidRDefault="0027280B" w:rsidP="002728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Zadaniem Urzędu Zamówień Publicznych jest wyłącznie dostarczenie narzędzia teleinformatycznego umożlwiającego przeprowadzenie procedury postępowania o udzielenie zamówienia publicznego w zakresie zakładania postępowania, generowania kluczy publicznych do szyfrowania ofert oraz generowania kluczy prywatnych do deszyfrowania ofert.</w:t>
      </w:r>
    </w:p>
    <w:p w:rsidR="0027280B" w:rsidRPr="0027280B" w:rsidRDefault="0027280B" w:rsidP="002728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Urząd nie odpowiada za prawdziwość danych publikowanych przez Zamawiających.</w:t>
      </w:r>
    </w:p>
    <w:p w:rsidR="0027280B" w:rsidRPr="0027280B" w:rsidRDefault="0027280B" w:rsidP="002728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Urząd Zamówień Publicznych nie monitoruje posiadania przez użytkownika odpowiednich dokumentów niezbędnych do udziału w postępowaniach o udzielenie zamówienia publicznego.</w:t>
      </w:r>
    </w:p>
    <w:p w:rsidR="0027280B" w:rsidRPr="0027280B" w:rsidRDefault="0027280B" w:rsidP="002728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Urząd Zamówień Publicznych nie ponosi odpowiedzialności za treść zamieszczaną w formularzach zakładających postępowania o udzielenie zamówienia publicznego.</w:t>
      </w:r>
    </w:p>
    <w:p w:rsidR="0027280B" w:rsidRPr="0027280B" w:rsidRDefault="0027280B" w:rsidP="00272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br/>
      </w:r>
    </w:p>
    <w:p w:rsidR="0027280B" w:rsidRPr="0027280B" w:rsidRDefault="0027280B" w:rsidP="0027280B">
      <w:pPr>
        <w:spacing w:after="150" w:line="240" w:lineRule="auto"/>
        <w:jc w:val="center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Inne postanowienia</w:t>
      </w:r>
    </w:p>
    <w:p w:rsidR="0027280B" w:rsidRPr="0027280B" w:rsidRDefault="0027280B" w:rsidP="00272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W zakresie nieuregulowanym niniejszym Regulaminem zastosowanie znajdują przepisy prawa polskiego w szczególności przepisy Kodeksu Cywilnego.</w:t>
      </w:r>
    </w:p>
    <w:p w:rsidR="0027280B" w:rsidRPr="0027280B" w:rsidRDefault="0027280B" w:rsidP="00272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Sądem właściwym dla rozstrzygania sporów związanych z roszczeniami wynikającymi z działania systemu </w:t>
      </w:r>
      <w:proofErr w:type="spellStart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miniPortal</w:t>
      </w:r>
      <w:proofErr w:type="spellEnd"/>
      <w:r w:rsidRPr="0027280B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określonym niniejszym Regulaminem będzie sąd właściwy dla siedziby Urzędu Zamówień Publicznych.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1FD"/>
    <w:multiLevelType w:val="multilevel"/>
    <w:tmpl w:val="B11A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E5B6E"/>
    <w:multiLevelType w:val="multilevel"/>
    <w:tmpl w:val="B6EE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C7A04"/>
    <w:multiLevelType w:val="multilevel"/>
    <w:tmpl w:val="910C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81222"/>
    <w:multiLevelType w:val="multilevel"/>
    <w:tmpl w:val="9D94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85FDE"/>
    <w:multiLevelType w:val="multilevel"/>
    <w:tmpl w:val="3DD6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85D49"/>
    <w:multiLevelType w:val="multilevel"/>
    <w:tmpl w:val="0FD4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0B"/>
    <w:rsid w:val="000B7CB4"/>
    <w:rsid w:val="00185763"/>
    <w:rsid w:val="002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AplikacjaSzyfrowanie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InstrukcjaObslug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2019-02-15T08:44:00Z</dcterms:created>
  <dcterms:modified xsi:type="dcterms:W3CDTF">2019-02-15T08:44:00Z</dcterms:modified>
</cp:coreProperties>
</file>