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7552BF">
        <w:rPr>
          <w:rFonts w:ascii="Arial" w:eastAsia="Times New Roman" w:hAnsi="Arial" w:cs="Times New Roman"/>
          <w:sz w:val="24"/>
          <w:szCs w:val="20"/>
          <w:lang w:eastAsia="pl-PL"/>
        </w:rPr>
        <w:t>Wrocław, dn. 1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>9</w:t>
      </w:r>
      <w:r w:rsidRPr="007552BF">
        <w:rPr>
          <w:rFonts w:ascii="Arial" w:eastAsia="Times New Roman" w:hAnsi="Arial" w:cs="Times New Roman"/>
          <w:sz w:val="24"/>
          <w:szCs w:val="20"/>
          <w:lang w:eastAsia="pl-PL"/>
        </w:rPr>
        <w:t xml:space="preserve">-11-2019 </w:t>
      </w:r>
    </w:p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7552BF">
        <w:rPr>
          <w:rFonts w:ascii="Arial Narrow" w:eastAsia="Times New Roman" w:hAnsi="Arial Narrow" w:cs="Times New Roman"/>
          <w:lang w:eastAsia="pl-PL"/>
        </w:rPr>
        <w:t>Pytania do postępowania w formie zapytania ofertowego poniżej 30 tys. Euro pn.:</w:t>
      </w:r>
      <w:r w:rsidRPr="007552BF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7552BF" w:rsidRPr="007552BF" w:rsidRDefault="007552BF" w:rsidP="007552BF">
      <w:pPr>
        <w:rPr>
          <w:rFonts w:ascii="Arial Narrow" w:hAnsi="Arial Narrow"/>
          <w:b/>
        </w:rPr>
      </w:pPr>
      <w:r w:rsidRPr="007552BF">
        <w:rPr>
          <w:rFonts w:ascii="Arial Narrow" w:hAnsi="Arial Narrow"/>
          <w:b/>
        </w:rPr>
        <w:t>„</w:t>
      </w:r>
      <w:r w:rsidRPr="007552BF">
        <w:rPr>
          <w:rFonts w:ascii="Arial Narrow" w:hAnsi="Arial Narrow"/>
          <w:b/>
        </w:rPr>
        <w:t>Dostawa</w:t>
      </w:r>
      <w:r w:rsidRPr="007552BF">
        <w:rPr>
          <w:rFonts w:ascii="Arial Narrow" w:hAnsi="Arial Narrow"/>
          <w:b/>
        </w:rPr>
        <w:t xml:space="preserve"> pojemników jednorazowego użytku na odpady medyczne  z tworzywa PP w okresie 12 miesięcy” – nr sprawy 23/Z/2019</w:t>
      </w:r>
    </w:p>
    <w:p w:rsidR="007552BF" w:rsidRPr="007552BF" w:rsidRDefault="007552BF" w:rsidP="007552BF">
      <w:pPr>
        <w:pStyle w:val="Nagwek"/>
        <w:rPr>
          <w:rFonts w:eastAsia="SimSun" w:cs="Arial"/>
          <w:b/>
          <w:sz w:val="22"/>
          <w:szCs w:val="24"/>
          <w:lang w:eastAsia="ar-SA"/>
        </w:rPr>
      </w:pPr>
    </w:p>
    <w:p w:rsidR="007552BF" w:rsidRPr="007552BF" w:rsidRDefault="007552BF" w:rsidP="007552BF">
      <w:pPr>
        <w:pStyle w:val="Nagwek"/>
        <w:numPr>
          <w:ilvl w:val="0"/>
          <w:numId w:val="1"/>
        </w:numPr>
        <w:rPr>
          <w:rFonts w:ascii="Arial Narrow" w:hAnsi="Arial Narrow" w:cs="Arial"/>
          <w:b/>
          <w:sz w:val="22"/>
          <w:szCs w:val="24"/>
        </w:rPr>
      </w:pPr>
      <w:r w:rsidRPr="007552BF">
        <w:rPr>
          <w:rFonts w:ascii="Arial Narrow" w:hAnsi="Arial Narrow" w:cs="Arial"/>
          <w:b/>
          <w:sz w:val="22"/>
          <w:szCs w:val="24"/>
          <w:u w:val="single"/>
        </w:rPr>
        <w:t>Pytanie nr 1</w:t>
      </w:r>
      <w:r w:rsidRPr="007552BF">
        <w:rPr>
          <w:rFonts w:ascii="Arial Narrow" w:hAnsi="Arial Narrow" w:cs="Arial"/>
          <w:b/>
          <w:sz w:val="22"/>
          <w:szCs w:val="24"/>
        </w:rPr>
        <w:t>:</w:t>
      </w:r>
    </w:p>
    <w:p w:rsidR="007552BF" w:rsidRPr="007552BF" w:rsidRDefault="007552BF" w:rsidP="007552BF">
      <w:pPr>
        <w:spacing w:after="0"/>
        <w:ind w:left="357"/>
        <w:jc w:val="both"/>
        <w:rPr>
          <w:rFonts w:ascii="Arial Narrow" w:hAnsi="Arial Narrow" w:cs="Arial"/>
          <w:szCs w:val="24"/>
        </w:rPr>
      </w:pPr>
      <w:r w:rsidRPr="007552BF">
        <w:rPr>
          <w:rFonts w:ascii="Arial Narrow" w:hAnsi="Arial Narrow" w:cs="Arial"/>
          <w:szCs w:val="24"/>
        </w:rPr>
        <w:t>Wnosimy o dopuszczenie naklejki informacyjnej na pojemniki na odpady medyczne bez informacji o numerze rejestrowym BDO.</w:t>
      </w:r>
    </w:p>
    <w:p w:rsidR="007552BF" w:rsidRPr="007552BF" w:rsidRDefault="007552BF" w:rsidP="007552BF">
      <w:pPr>
        <w:pStyle w:val="Default"/>
        <w:ind w:left="357"/>
        <w:jc w:val="both"/>
        <w:rPr>
          <w:rFonts w:ascii="Arial Narrow" w:hAnsi="Arial Narrow" w:cs="Arial"/>
          <w:sz w:val="22"/>
        </w:rPr>
      </w:pPr>
      <w:r w:rsidRPr="007552BF">
        <w:rPr>
          <w:rFonts w:ascii="Arial Narrow" w:hAnsi="Arial Narrow" w:cs="Arial"/>
          <w:sz w:val="22"/>
        </w:rPr>
        <w:t xml:space="preserve">Taka naklejka jest zgodna z wymogami zawartymi w Rozporządzeniu Ministra Zdrowia z dnia 5 października 2017 r. </w:t>
      </w:r>
      <w:r w:rsidRPr="007552BF">
        <w:rPr>
          <w:rFonts w:ascii="Arial Narrow" w:hAnsi="Arial Narrow" w:cs="Arial"/>
          <w:i/>
          <w:iCs/>
          <w:sz w:val="22"/>
        </w:rPr>
        <w:t>w sprawie szczegółowego sposobu postępowania z odpadami medycznymi</w:t>
      </w:r>
      <w:r w:rsidRPr="007552BF">
        <w:rPr>
          <w:rFonts w:ascii="Arial Narrow" w:hAnsi="Arial Narrow" w:cs="Arial"/>
          <w:sz w:val="22"/>
        </w:rPr>
        <w:t xml:space="preserve"> i zawiera wszystkie informacje wyszczególnione w § 6 pkt. 1 rozporządzenia. W związku z powyższym wymóg dodatkowej informacji jest bezzasadny w świetle przytoczonego rozporządzenia. Ponadto w wymaganym rozmiarze naklejki dodatkowa informacja jest fizycznie niemożliwa do umieszczenia ze względu na brak miejsca.</w:t>
      </w:r>
    </w:p>
    <w:p w:rsidR="007552BF" w:rsidRPr="007552BF" w:rsidRDefault="007552BF" w:rsidP="007552BF">
      <w:pPr>
        <w:pStyle w:val="Default"/>
        <w:ind w:left="360"/>
        <w:jc w:val="both"/>
        <w:rPr>
          <w:rFonts w:ascii="Arial Narrow" w:hAnsi="Arial Narrow" w:cs="Arial"/>
          <w:bCs/>
          <w:sz w:val="22"/>
          <w:u w:val="single"/>
        </w:rPr>
      </w:pPr>
      <w:r w:rsidRPr="007552BF">
        <w:rPr>
          <w:rFonts w:ascii="Arial Narrow" w:hAnsi="Arial Narrow" w:cs="Arial"/>
          <w:sz w:val="22"/>
        </w:rPr>
        <w:t>Przedmiotowy wymóg jest bezcelowy również ze względu na istotę BDO – jest to numer nadawany podmiotom, działającym w zakresie gospodarowania odpadami. Zapełnione pojemniki na odpady medyczne podlegają niezwłocznej utylizacji a jeśli odbywa się to poza siedzibą wytwórcy odpadów, numer BDO musi posiadać firma odbierająca odpady. Dlatego umieszczanie tego numeru na pojemnikach jest bezzasadne.</w:t>
      </w:r>
    </w:p>
    <w:p w:rsidR="007552BF" w:rsidRPr="007552BF" w:rsidRDefault="007552BF" w:rsidP="007552BF">
      <w:pPr>
        <w:ind w:left="360"/>
        <w:jc w:val="both"/>
        <w:rPr>
          <w:rFonts w:ascii="Arial Narrow" w:hAnsi="Arial Narrow" w:cs="Arial"/>
          <w:szCs w:val="24"/>
          <w:u w:val="single"/>
        </w:rPr>
      </w:pPr>
      <w:r w:rsidRPr="007552BF">
        <w:rPr>
          <w:rFonts w:ascii="Arial Narrow" w:hAnsi="Arial Narrow" w:cs="Arial"/>
          <w:szCs w:val="24"/>
          <w:u w:val="single"/>
        </w:rPr>
        <w:t>W razie odmowy, żądamy wyjaśnienia przesłanek medycznych i użytkowych, wraz ze wskazaniem podstaw prawnych, przemawiających za stanowiskiem Zamawiającego.</w:t>
      </w:r>
    </w:p>
    <w:p w:rsidR="007552BF" w:rsidRPr="007552BF" w:rsidRDefault="007552BF" w:rsidP="007552BF">
      <w:pPr>
        <w:rPr>
          <w:rFonts w:ascii="Arial Narrow" w:hAnsi="Arial Narrow" w:cs="Arial"/>
          <w:b/>
          <w:szCs w:val="24"/>
        </w:rPr>
      </w:pPr>
      <w:r w:rsidRPr="007552BF">
        <w:rPr>
          <w:rFonts w:ascii="Arial Narrow" w:hAnsi="Arial Narrow" w:cs="Arial"/>
          <w:b/>
          <w:szCs w:val="24"/>
          <w:u w:val="single"/>
        </w:rPr>
        <w:t>Odpowiedź na pytanie nr 1</w:t>
      </w:r>
      <w:r w:rsidRPr="007552BF">
        <w:rPr>
          <w:rFonts w:ascii="Arial Narrow" w:hAnsi="Arial Narrow" w:cs="Arial"/>
          <w:b/>
          <w:szCs w:val="24"/>
        </w:rPr>
        <w:t>:</w:t>
      </w:r>
    </w:p>
    <w:p w:rsidR="007552BF" w:rsidRPr="007552BF" w:rsidRDefault="007552BF" w:rsidP="007552BF">
      <w:pPr>
        <w:spacing w:line="240" w:lineRule="auto"/>
        <w:rPr>
          <w:rFonts w:ascii="Arial Narrow" w:hAnsi="Arial Narrow"/>
        </w:rPr>
      </w:pPr>
      <w:r w:rsidRPr="007552BF">
        <w:rPr>
          <w:rFonts w:ascii="Arial Narrow" w:hAnsi="Arial Narrow"/>
        </w:rPr>
        <w:t>Zamawiający d</w:t>
      </w:r>
      <w:r w:rsidRPr="007552BF">
        <w:rPr>
          <w:rFonts w:ascii="Arial Narrow" w:hAnsi="Arial Narrow"/>
        </w:rPr>
        <w:t>opuszcza zastosowanie naklejki informacyjnej bez umieszczania na niej numeru rejestrowego BDO.</w:t>
      </w:r>
    </w:p>
    <w:p w:rsidR="007552BF" w:rsidRPr="007552BF" w:rsidRDefault="007552BF" w:rsidP="007552BF">
      <w:pPr>
        <w:spacing w:line="240" w:lineRule="auto"/>
        <w:jc w:val="both"/>
        <w:rPr>
          <w:rFonts w:ascii="Arial Narrow" w:hAnsi="Arial Narrow"/>
        </w:rPr>
      </w:pPr>
      <w:r w:rsidRPr="007552BF">
        <w:rPr>
          <w:rFonts w:ascii="Arial Narrow" w:hAnsi="Arial Narrow"/>
        </w:rPr>
        <w:t xml:space="preserve"> W związku z odpowiedzią na pytanie nr 1. Zamawiający zmienia treść </w:t>
      </w:r>
      <w:r w:rsidRPr="007552BF">
        <w:rPr>
          <w:rFonts w:ascii="Arial Narrow" w:hAnsi="Arial Narrow"/>
        </w:rPr>
        <w:t>znajdująca się w SIWZ nr 23/Z/2019 - rozdz.</w:t>
      </w:r>
      <w:r w:rsidRPr="007552BF">
        <w:rPr>
          <w:rFonts w:ascii="Arial Narrow" w:hAnsi="Arial Narrow"/>
        </w:rPr>
        <w:t xml:space="preserve"> </w:t>
      </w:r>
      <w:r w:rsidRPr="007552BF">
        <w:rPr>
          <w:rFonts w:ascii="Arial Narrow" w:hAnsi="Arial Narrow"/>
        </w:rPr>
        <w:t>I. –</w:t>
      </w:r>
      <w:r w:rsidR="00BA5C45">
        <w:rPr>
          <w:rFonts w:ascii="Arial Narrow" w:hAnsi="Arial Narrow"/>
        </w:rPr>
        <w:t xml:space="preserve"> </w:t>
      </w:r>
      <w:r w:rsidRPr="007552BF">
        <w:rPr>
          <w:rFonts w:ascii="Arial Narrow" w:hAnsi="Arial Narrow"/>
        </w:rPr>
        <w:t>opis przedmiotu zamówienia</w:t>
      </w:r>
      <w:r w:rsidRPr="007552BF">
        <w:rPr>
          <w:rFonts w:ascii="Arial Narrow" w:hAnsi="Arial Narrow"/>
        </w:rPr>
        <w:t xml:space="preserve">, t. j.  </w:t>
      </w:r>
      <w:r w:rsidR="00BA5C45">
        <w:rPr>
          <w:rFonts w:ascii="Arial Narrow" w:hAnsi="Arial Narrow"/>
        </w:rPr>
        <w:t>–</w:t>
      </w:r>
      <w:r w:rsidRPr="007552BF">
        <w:rPr>
          <w:rFonts w:ascii="Arial Narrow" w:hAnsi="Arial Narrow"/>
        </w:rPr>
        <w:t xml:space="preserve"> </w:t>
      </w:r>
      <w:r w:rsidR="00BA5C45">
        <w:rPr>
          <w:rFonts w:ascii="Arial Narrow" w:hAnsi="Arial Narrow"/>
        </w:rPr>
        <w:t xml:space="preserve">w </w:t>
      </w:r>
      <w:r w:rsidRPr="007552BF">
        <w:rPr>
          <w:rFonts w:ascii="Arial Narrow" w:hAnsi="Arial Narrow"/>
        </w:rPr>
        <w:t xml:space="preserve">tabeli nr  </w:t>
      </w:r>
      <w:r w:rsidRPr="007552BF">
        <w:rPr>
          <w:rFonts w:ascii="Arial Narrow" w:hAnsi="Arial Narrow"/>
          <w:b/>
        </w:rPr>
        <w:t>2.3.2.)</w:t>
      </w:r>
      <w:r w:rsidRPr="007552BF">
        <w:rPr>
          <w:rFonts w:ascii="Arial Narrow" w:hAnsi="Arial Narrow"/>
        </w:rPr>
        <w:t xml:space="preserve"> </w:t>
      </w:r>
      <w:r w:rsidRPr="007552BF">
        <w:rPr>
          <w:rFonts w:ascii="Arial Narrow" w:hAnsi="Arial Narrow"/>
        </w:rPr>
        <w:t xml:space="preserve">, </w:t>
      </w:r>
      <w:r w:rsidRPr="007552BF">
        <w:rPr>
          <w:rFonts w:ascii="Arial Narrow" w:hAnsi="Arial Narrow"/>
          <w:b/>
        </w:rPr>
        <w:t>Tabelę zawierające poniższe informacje</w:t>
      </w:r>
      <w:r w:rsidR="00BA5C45">
        <w:rPr>
          <w:rFonts w:ascii="Arial Narrow" w:hAnsi="Arial Narrow"/>
          <w:b/>
        </w:rPr>
        <w:t xml:space="preserve">                </w:t>
      </w:r>
      <w:bookmarkStart w:id="0" w:name="_GoBack"/>
      <w:bookmarkEnd w:id="0"/>
      <w:r w:rsidRPr="007552BF">
        <w:rPr>
          <w:rFonts w:ascii="Arial Narrow" w:hAnsi="Arial Narrow"/>
        </w:rPr>
        <w:t xml:space="preserve"> (</w:t>
      </w:r>
      <w:r w:rsidRPr="007552BF">
        <w:rPr>
          <w:rFonts w:ascii="Arial Narrow" w:hAnsi="Arial Narrow"/>
          <w:b/>
        </w:rPr>
        <w:t>w kolorze żółtym</w:t>
      </w:r>
      <w:r w:rsidRPr="007552BF">
        <w:rPr>
          <w:rFonts w:ascii="Arial Narrow" w:hAnsi="Arial Narrow"/>
        </w:rPr>
        <w:t>):</w:t>
      </w:r>
    </w:p>
    <w:p w:rsidR="007552BF" w:rsidRPr="007552BF" w:rsidRDefault="007552BF" w:rsidP="007552BF">
      <w:pPr>
        <w:pStyle w:val="Akapitzlist"/>
        <w:numPr>
          <w:ilvl w:val="0"/>
          <w:numId w:val="3"/>
        </w:numPr>
        <w:rPr>
          <w:rFonts w:ascii="Arial Narrow" w:hAnsi="Arial Narrow"/>
          <w:b/>
          <w:u w:val="single"/>
        </w:rPr>
      </w:pPr>
      <w:r w:rsidRPr="007552BF">
        <w:rPr>
          <w:rFonts w:ascii="Arial Narrow" w:hAnsi="Arial Narrow"/>
          <w:b/>
          <w:u w:val="single"/>
        </w:rPr>
        <w:t>było: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7552BF" w:rsidTr="007552BF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Kod odpadów medycznych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rPr>
                <w:rFonts w:cs="Times New Roman"/>
              </w:rPr>
            </w:pP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Nazwa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Open Sans" w:hAnsi="Open Sans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cs="Arial"/>
                <w:sz w:val="20"/>
                <w:lang w:eastAsia="en-US"/>
              </w:rPr>
              <w:t xml:space="preserve">Regionalne Centrum Krwiodawstwa i Krwiolecznictwa im. prof. dr hab. Tadeusza </w:t>
            </w:r>
            <w:proofErr w:type="spellStart"/>
            <w:r>
              <w:rPr>
                <w:rStyle w:val="Pogrubienie"/>
                <w:rFonts w:cs="Arial"/>
                <w:sz w:val="20"/>
                <w:lang w:eastAsia="en-US"/>
              </w:rPr>
              <w:t>Dorobisza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Style w:val="Pogrubienie"/>
                <w:rFonts w:cs="Arial"/>
                <w:sz w:val="20"/>
                <w:lang w:eastAsia="en-US"/>
              </w:rPr>
              <w:t>ul. Czerwonego Krzyża 5/9,  50-345 Wrocław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Numer REGON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000291121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Numer księgi rejestrowej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000000018677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2BF" w:rsidRDefault="007552BF" w:rsidP="007552B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Numer rejestrowy BDO 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000150710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Data i godzina otwarcia (rozpoczęcia użytkowania)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rPr>
                <w:rFonts w:cs="Times New Roman"/>
              </w:rPr>
            </w:pP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Data i godzina zamknięcia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rPr>
                <w:rFonts w:cs="Times New Roman"/>
              </w:rPr>
            </w:pPr>
          </w:p>
        </w:tc>
      </w:tr>
    </w:tbl>
    <w:p w:rsidR="007552BF" w:rsidRDefault="007552BF" w:rsidP="007552BF"/>
    <w:p w:rsidR="007552BF" w:rsidRDefault="007552BF" w:rsidP="007552BF"/>
    <w:p w:rsidR="007552BF" w:rsidRDefault="007552BF" w:rsidP="007552BF">
      <w:pPr>
        <w:rPr>
          <w:rFonts w:ascii="Arial" w:hAnsi="Arial" w:cs="Arial"/>
          <w:b/>
          <w:sz w:val="24"/>
          <w:szCs w:val="24"/>
        </w:rPr>
      </w:pPr>
    </w:p>
    <w:p w:rsidR="007552BF" w:rsidRPr="007552BF" w:rsidRDefault="007552BF" w:rsidP="007552B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  <w:u w:val="single"/>
        </w:rPr>
      </w:pPr>
      <w:r w:rsidRPr="007552BF">
        <w:rPr>
          <w:rFonts w:ascii="Arial" w:hAnsi="Arial" w:cs="Arial"/>
          <w:b/>
          <w:szCs w:val="24"/>
          <w:u w:val="single"/>
        </w:rPr>
        <w:lastRenderedPageBreak/>
        <w:t>jest: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7552BF" w:rsidTr="007552BF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Kod odpadów medycznych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after="0"/>
              <w:rPr>
                <w:rFonts w:cs="Times New Roman"/>
              </w:rPr>
            </w:pP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Nazwa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Open Sans" w:hAnsi="Open Sans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cs="Arial"/>
                <w:sz w:val="20"/>
                <w:lang w:eastAsia="en-US"/>
              </w:rPr>
              <w:t xml:space="preserve">Regionalne Centrum Krwiodawstwa i Krwiolecznictwa im. prof. dr hab. Tadeusza </w:t>
            </w:r>
            <w:proofErr w:type="spellStart"/>
            <w:r>
              <w:rPr>
                <w:rStyle w:val="Pogrubienie"/>
                <w:rFonts w:cs="Arial"/>
                <w:sz w:val="20"/>
                <w:lang w:eastAsia="en-US"/>
              </w:rPr>
              <w:t>Dorobisza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Style w:val="Pogrubienie"/>
                <w:rFonts w:cs="Arial"/>
                <w:sz w:val="20"/>
                <w:lang w:eastAsia="en-US"/>
              </w:rPr>
              <w:t>ul. Czerwonego Krzyża 5/9,  50-345 Wrocław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Numer REGON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000291121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Numer księgi rejestrowej wytwórcy odpadów medycznych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000000018677</w:t>
            </w: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Data i godzina otwarcia (rozpoczęcia użytkowania)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after="0"/>
              <w:rPr>
                <w:rFonts w:cs="Times New Roman"/>
              </w:rPr>
            </w:pPr>
          </w:p>
        </w:tc>
      </w:tr>
      <w:tr w:rsidR="007552BF" w:rsidTr="007552BF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Data i godzina zamknięcia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2BF" w:rsidRDefault="007552BF">
            <w:pPr>
              <w:spacing w:after="0"/>
              <w:rPr>
                <w:rFonts w:cs="Times New Roman"/>
              </w:rPr>
            </w:pPr>
          </w:p>
        </w:tc>
      </w:tr>
    </w:tbl>
    <w:p w:rsidR="007552BF" w:rsidRDefault="007552BF" w:rsidP="007552BF">
      <w:pPr>
        <w:rPr>
          <w:rFonts w:ascii="Times New Roman" w:hAnsi="Times New Roman"/>
          <w:b/>
        </w:rPr>
      </w:pPr>
    </w:p>
    <w:p w:rsidR="007552BF" w:rsidRPr="007552BF" w:rsidRDefault="007552BF" w:rsidP="007552B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71ECD" w:rsidRDefault="00071ECD"/>
    <w:sectPr w:rsidR="00071E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45" w:rsidRDefault="009E4245" w:rsidP="007552BF">
      <w:pPr>
        <w:spacing w:after="0" w:line="240" w:lineRule="auto"/>
      </w:pPr>
      <w:r>
        <w:separator/>
      </w:r>
    </w:p>
  </w:endnote>
  <w:endnote w:type="continuationSeparator" w:id="0">
    <w:p w:rsidR="009E4245" w:rsidRDefault="009E4245" w:rsidP="0075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eastAsiaTheme="majorEastAsia" w:hAnsi="Arial Narrow" w:cstheme="majorBidi"/>
        <w:sz w:val="20"/>
        <w:szCs w:val="20"/>
      </w:rPr>
      <w:id w:val="111487527"/>
      <w:docPartObj>
        <w:docPartGallery w:val="Page Numbers (Bottom of Page)"/>
        <w:docPartUnique/>
      </w:docPartObj>
    </w:sdtPr>
    <w:sdtContent>
      <w:p w:rsidR="007552BF" w:rsidRPr="007552BF" w:rsidRDefault="007552BF" w:rsidP="007552BF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7552BF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7552BF">
          <w:rPr>
            <w:rFonts w:ascii="Arial Narrow" w:eastAsiaTheme="minorEastAsia" w:hAnsi="Arial Narrow"/>
            <w:sz w:val="20"/>
            <w:szCs w:val="20"/>
          </w:rPr>
          <w:fldChar w:fldCharType="begin"/>
        </w:r>
        <w:r w:rsidRPr="007552BF">
          <w:rPr>
            <w:rFonts w:ascii="Arial Narrow" w:hAnsi="Arial Narrow"/>
            <w:sz w:val="20"/>
            <w:szCs w:val="20"/>
          </w:rPr>
          <w:instrText>PAGE    \* MERGEFORMAT</w:instrText>
        </w:r>
        <w:r w:rsidRPr="007552BF">
          <w:rPr>
            <w:rFonts w:ascii="Arial Narrow" w:eastAsiaTheme="minorEastAsia" w:hAnsi="Arial Narrow"/>
            <w:sz w:val="20"/>
            <w:szCs w:val="20"/>
          </w:rPr>
          <w:fldChar w:fldCharType="separate"/>
        </w:r>
        <w:r w:rsidR="00C96A60" w:rsidRPr="00C96A60">
          <w:rPr>
            <w:rFonts w:ascii="Arial Narrow" w:eastAsiaTheme="majorEastAsia" w:hAnsi="Arial Narrow" w:cstheme="majorBidi"/>
            <w:noProof/>
            <w:sz w:val="20"/>
            <w:szCs w:val="20"/>
          </w:rPr>
          <w:t>2</w:t>
        </w:r>
        <w:r w:rsidRPr="007552BF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:rsidR="007552BF" w:rsidRPr="007552BF" w:rsidRDefault="007552BF" w:rsidP="007552BF">
    <w:pPr>
      <w:pStyle w:val="Stopka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45" w:rsidRDefault="009E4245" w:rsidP="007552BF">
      <w:pPr>
        <w:spacing w:after="0" w:line="240" w:lineRule="auto"/>
      </w:pPr>
      <w:r>
        <w:separator/>
      </w:r>
    </w:p>
  </w:footnote>
  <w:footnote w:type="continuationSeparator" w:id="0">
    <w:p w:rsidR="009E4245" w:rsidRDefault="009E4245" w:rsidP="0075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B0355"/>
    <w:multiLevelType w:val="hybridMultilevel"/>
    <w:tmpl w:val="08FE7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85449"/>
    <w:multiLevelType w:val="hybridMultilevel"/>
    <w:tmpl w:val="FC087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BF"/>
    <w:rsid w:val="00071ECD"/>
    <w:rsid w:val="000B2A56"/>
    <w:rsid w:val="000E3262"/>
    <w:rsid w:val="00274A32"/>
    <w:rsid w:val="00327585"/>
    <w:rsid w:val="005852CD"/>
    <w:rsid w:val="0066204C"/>
    <w:rsid w:val="0068255C"/>
    <w:rsid w:val="006C2D65"/>
    <w:rsid w:val="007552BF"/>
    <w:rsid w:val="009E4245"/>
    <w:rsid w:val="00AA1480"/>
    <w:rsid w:val="00BA5C45"/>
    <w:rsid w:val="00BF53DE"/>
    <w:rsid w:val="00C71EBB"/>
    <w:rsid w:val="00C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552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552B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7552B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52B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5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2B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5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552B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552B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7552B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52B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5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2B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5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2019-11-19T12:53:00Z</cp:lastPrinted>
  <dcterms:created xsi:type="dcterms:W3CDTF">2019-11-19T13:10:00Z</dcterms:created>
  <dcterms:modified xsi:type="dcterms:W3CDTF">2019-11-19T13:10:00Z</dcterms:modified>
</cp:coreProperties>
</file>