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C4449" w14:textId="77777777" w:rsidR="0012700B" w:rsidRPr="00C8116B" w:rsidRDefault="0012700B" w:rsidP="0012700B">
      <w:pPr>
        <w:pStyle w:val="Tytu"/>
        <w:numPr>
          <w:ilvl w:val="0"/>
          <w:numId w:val="1"/>
        </w:numPr>
        <w:jc w:val="left"/>
        <w:rPr>
          <w:rFonts w:ascii="Times New Roman" w:hAnsi="Times New Roman"/>
          <w:sz w:val="22"/>
          <w:szCs w:val="22"/>
          <w:u w:val="single"/>
          <w:lang w:val="pl-PL"/>
        </w:rPr>
      </w:pPr>
      <w:r w:rsidRPr="00C8116B">
        <w:rPr>
          <w:rFonts w:ascii="Times New Roman" w:hAnsi="Times New Roman"/>
          <w:sz w:val="22"/>
          <w:szCs w:val="22"/>
          <w:u w:val="single"/>
          <w:lang w:val="pl-PL"/>
        </w:rPr>
        <w:t>Nazwa postepowania</w:t>
      </w:r>
    </w:p>
    <w:p w14:paraId="5AE4A8FE" w14:textId="77777777" w:rsidR="0012700B" w:rsidRDefault="0012700B" w:rsidP="0012700B">
      <w:pPr>
        <w:pStyle w:val="Tytu"/>
        <w:rPr>
          <w:rFonts w:ascii="Times New Roman" w:hAnsi="Times New Roman"/>
          <w:sz w:val="22"/>
          <w:szCs w:val="22"/>
          <w:u w:val="single"/>
        </w:rPr>
      </w:pPr>
    </w:p>
    <w:p w14:paraId="1133F783" w14:textId="77777777" w:rsidR="00101EEC" w:rsidRDefault="0012700B" w:rsidP="0012700B">
      <w:pPr>
        <w:pStyle w:val="Tytu"/>
        <w:jc w:val="left"/>
        <w:rPr>
          <w:rFonts w:ascii="Times New Roman" w:hAnsi="Times New Roman"/>
          <w:b w:val="0"/>
          <w:bCs/>
          <w:sz w:val="22"/>
          <w:szCs w:val="22"/>
          <w:lang w:val="pl-PL"/>
        </w:rPr>
      </w:pPr>
      <w:r w:rsidRPr="00392085">
        <w:rPr>
          <w:rFonts w:ascii="Times New Roman" w:hAnsi="Times New Roman"/>
          <w:b w:val="0"/>
          <w:bCs/>
          <w:sz w:val="22"/>
          <w:szCs w:val="22"/>
          <w:lang w:val="pl-PL"/>
        </w:rPr>
        <w:t xml:space="preserve">Przedmiotem zamówienia jest </w:t>
      </w:r>
    </w:p>
    <w:p w14:paraId="11AB0AE6" w14:textId="77777777" w:rsidR="0012700B" w:rsidRDefault="00101EEC" w:rsidP="00101EEC">
      <w:pPr>
        <w:pStyle w:val="Tytu"/>
        <w:jc w:val="both"/>
        <w:rPr>
          <w:rFonts w:ascii="Times New Roman" w:hAnsi="Times New Roman"/>
          <w:b w:val="0"/>
          <w:bCs/>
          <w:sz w:val="22"/>
          <w:szCs w:val="22"/>
          <w:lang w:val="pl-PL"/>
        </w:rPr>
      </w:pPr>
      <w:r w:rsidRPr="00101EEC">
        <w:rPr>
          <w:rFonts w:ascii="Times New Roman" w:hAnsi="Times New Roman"/>
          <w:bCs/>
          <w:sz w:val="22"/>
          <w:szCs w:val="22"/>
          <w:lang w:val="pl-PL"/>
        </w:rPr>
        <w:t>„Dostawa</w:t>
      </w:r>
      <w:r w:rsidR="0012700B" w:rsidRPr="00101EEC">
        <w:rPr>
          <w:rFonts w:ascii="Times New Roman" w:hAnsi="Times New Roman"/>
          <w:bCs/>
          <w:sz w:val="22"/>
          <w:szCs w:val="22"/>
          <w:lang w:val="pl-PL"/>
        </w:rPr>
        <w:t xml:space="preserve"> fabrycznie nowego analizatora biochemicznego wraz z dostawą odczynników, materiałów kontrolnych i materiałów zużywalnych do wykonania badań stężenia białka całkowitego w ilości 5000 i stężenia albuminy w ilości 4000 w okresie 24 miesięcy do RCKiK we Wrocławiu</w:t>
      </w:r>
      <w:r w:rsidRPr="00101EEC">
        <w:rPr>
          <w:rFonts w:ascii="Times New Roman" w:hAnsi="Times New Roman"/>
          <w:bCs/>
          <w:sz w:val="22"/>
          <w:szCs w:val="22"/>
          <w:lang w:val="pl-PL"/>
        </w:rPr>
        <w:t>”</w:t>
      </w:r>
    </w:p>
    <w:p w14:paraId="69CDD6C5" w14:textId="77777777" w:rsidR="0012700B" w:rsidRDefault="0012700B" w:rsidP="0012700B">
      <w:pPr>
        <w:pStyle w:val="Tytu"/>
        <w:numPr>
          <w:ilvl w:val="0"/>
          <w:numId w:val="1"/>
        </w:numPr>
        <w:jc w:val="left"/>
        <w:rPr>
          <w:rFonts w:ascii="Times New Roman" w:hAnsi="Times New Roman"/>
          <w:bCs/>
          <w:sz w:val="22"/>
          <w:szCs w:val="22"/>
          <w:u w:val="single"/>
          <w:lang w:val="pl-PL"/>
        </w:rPr>
      </w:pPr>
      <w:r w:rsidRPr="00C8116B">
        <w:rPr>
          <w:rFonts w:ascii="Times New Roman" w:hAnsi="Times New Roman"/>
          <w:bCs/>
          <w:sz w:val="22"/>
          <w:szCs w:val="22"/>
          <w:u w:val="single"/>
          <w:lang w:val="pl-PL"/>
        </w:rPr>
        <w:t xml:space="preserve">Opis przedmiotu zamówienia </w:t>
      </w:r>
    </w:p>
    <w:tbl>
      <w:tblPr>
        <w:tblpPr w:leftFromText="141" w:rightFromText="141" w:bottomFromText="200" w:vertAnchor="page" w:horzAnchor="margin" w:tblpY="3871"/>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8240"/>
      </w:tblGrid>
      <w:tr w:rsidR="0012700B" w:rsidRPr="0012700B" w14:paraId="39B9371E" w14:textId="77777777" w:rsidTr="0012700B">
        <w:tc>
          <w:tcPr>
            <w:tcW w:w="822" w:type="dxa"/>
            <w:hideMark/>
          </w:tcPr>
          <w:p w14:paraId="18B52CC5" w14:textId="77777777" w:rsidR="0012700B" w:rsidRPr="0012700B" w:rsidRDefault="0012700B" w:rsidP="0012700B">
            <w:pPr>
              <w:tabs>
                <w:tab w:val="left" w:pos="142"/>
              </w:tabs>
              <w:spacing w:after="160"/>
              <w:jc w:val="center"/>
              <w:rPr>
                <w:rFonts w:ascii="Times New Roman" w:eastAsia="Calibri" w:hAnsi="Times New Roman" w:cs="Times New Roman"/>
                <w:b/>
              </w:rPr>
            </w:pPr>
            <w:r w:rsidRPr="0012700B">
              <w:rPr>
                <w:rFonts w:ascii="Times New Roman" w:eastAsia="Calibri" w:hAnsi="Times New Roman" w:cs="Times New Roman"/>
                <w:b/>
              </w:rPr>
              <w:t>L.P.</w:t>
            </w:r>
          </w:p>
        </w:tc>
        <w:tc>
          <w:tcPr>
            <w:tcW w:w="8240" w:type="dxa"/>
            <w:hideMark/>
          </w:tcPr>
          <w:p w14:paraId="798335F0" w14:textId="77777777" w:rsidR="0012700B" w:rsidRPr="0012700B" w:rsidRDefault="0012700B" w:rsidP="0012700B">
            <w:pPr>
              <w:tabs>
                <w:tab w:val="left" w:pos="142"/>
              </w:tabs>
              <w:spacing w:after="160"/>
              <w:jc w:val="center"/>
              <w:rPr>
                <w:rFonts w:ascii="Times New Roman" w:eastAsia="Calibri" w:hAnsi="Times New Roman" w:cs="Times New Roman"/>
                <w:b/>
              </w:rPr>
            </w:pPr>
            <w:r w:rsidRPr="0012700B">
              <w:rPr>
                <w:rFonts w:ascii="Times New Roman" w:eastAsia="Calibri" w:hAnsi="Times New Roman" w:cs="Times New Roman"/>
                <w:b/>
              </w:rPr>
              <w:t>I. MINIMALNE WYMAGANIA TECHNICZNO-UŻYTKOWE</w:t>
            </w:r>
          </w:p>
        </w:tc>
      </w:tr>
      <w:tr w:rsidR="0012700B" w:rsidRPr="0012700B" w14:paraId="79C0F5E2" w14:textId="77777777" w:rsidTr="0012700B">
        <w:tc>
          <w:tcPr>
            <w:tcW w:w="822" w:type="dxa"/>
            <w:vAlign w:val="center"/>
            <w:hideMark/>
          </w:tcPr>
          <w:p w14:paraId="1184485A"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1.1</w:t>
            </w:r>
          </w:p>
        </w:tc>
        <w:tc>
          <w:tcPr>
            <w:tcW w:w="8240" w:type="dxa"/>
            <w:hideMark/>
          </w:tcPr>
          <w:p w14:paraId="1AD85EFE"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Analizator biochemiczny fabrycznie nowy (rok produkcji 2020 lub 2019). </w:t>
            </w:r>
          </w:p>
        </w:tc>
      </w:tr>
      <w:tr w:rsidR="0012700B" w:rsidRPr="0012700B" w14:paraId="201A1C7E" w14:textId="77777777" w:rsidTr="0012700B">
        <w:tc>
          <w:tcPr>
            <w:tcW w:w="822" w:type="dxa"/>
            <w:vAlign w:val="center"/>
          </w:tcPr>
          <w:p w14:paraId="7AA5E778"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1.2</w:t>
            </w:r>
          </w:p>
        </w:tc>
        <w:tc>
          <w:tcPr>
            <w:tcW w:w="8240" w:type="dxa"/>
          </w:tcPr>
          <w:p w14:paraId="49ADD6E9"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Analizator biochemiczny wraz ze wszystkimi niezbędnymi akcesoriami, materiałami zużywalnymi oraz odczynnikami, kalibratorami, materiałem kontrolnym i kuwetami wymaganymi do wykonania w okresie 24 miesięcy badań :</w:t>
            </w:r>
          </w:p>
          <w:p w14:paraId="2D1A8D46"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Stężenia białka całkowitego w ilości 5000 badań</w:t>
            </w:r>
          </w:p>
          <w:p w14:paraId="6EAA8E18"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Stężenia albuminy w ilości 4000 badań.</w:t>
            </w:r>
          </w:p>
        </w:tc>
      </w:tr>
      <w:tr w:rsidR="0012700B" w:rsidRPr="0012700B" w14:paraId="6ACDDE38" w14:textId="77777777" w:rsidTr="0012700B">
        <w:tc>
          <w:tcPr>
            <w:tcW w:w="822" w:type="dxa"/>
            <w:vAlign w:val="center"/>
          </w:tcPr>
          <w:p w14:paraId="24C3C54C"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1.3</w:t>
            </w:r>
          </w:p>
        </w:tc>
        <w:tc>
          <w:tcPr>
            <w:tcW w:w="8240" w:type="dxa"/>
          </w:tcPr>
          <w:p w14:paraId="0574BEF1"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Analizator biochemiczny w pełni automatyczny samodzielnie wykonuje całą procedurę od pobrania materiału z próbki badanej do przesłania wyniku do komputera.</w:t>
            </w:r>
          </w:p>
        </w:tc>
      </w:tr>
      <w:tr w:rsidR="0012700B" w:rsidRPr="0012700B" w14:paraId="0798BA06" w14:textId="77777777" w:rsidTr="0012700B">
        <w:tc>
          <w:tcPr>
            <w:tcW w:w="822" w:type="dxa"/>
            <w:vAlign w:val="center"/>
            <w:hideMark/>
          </w:tcPr>
          <w:p w14:paraId="76D2ECCC"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1.4</w:t>
            </w:r>
          </w:p>
        </w:tc>
        <w:tc>
          <w:tcPr>
            <w:tcW w:w="8240" w:type="dxa"/>
            <w:hideMark/>
          </w:tcPr>
          <w:p w14:paraId="14D34207"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Wydajność urządzenia co najmniej 50 oznaczeń na godzinę. </w:t>
            </w:r>
          </w:p>
        </w:tc>
      </w:tr>
      <w:tr w:rsidR="0012700B" w:rsidRPr="0012700B" w14:paraId="42C1D7A2" w14:textId="77777777" w:rsidTr="0012700B">
        <w:trPr>
          <w:trHeight w:val="1353"/>
        </w:trPr>
        <w:tc>
          <w:tcPr>
            <w:tcW w:w="822" w:type="dxa"/>
            <w:vAlign w:val="center"/>
            <w:hideMark/>
          </w:tcPr>
          <w:p w14:paraId="0925237E"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1.5</w:t>
            </w:r>
          </w:p>
        </w:tc>
        <w:tc>
          <w:tcPr>
            <w:tcW w:w="8240" w:type="dxa"/>
            <w:hideMark/>
          </w:tcPr>
          <w:p w14:paraId="70CF4BCC"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Maksymalna waga analizatora do 90 kg</w:t>
            </w:r>
          </w:p>
          <w:p w14:paraId="5B9BC5B2"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Głębokość analizatora do 60 cm, </w:t>
            </w:r>
          </w:p>
          <w:p w14:paraId="01FC2FC9" w14:textId="77777777" w:rsidR="0012700B" w:rsidRPr="0012700B" w:rsidRDefault="0012700B" w:rsidP="0012700B">
            <w:pPr>
              <w:tabs>
                <w:tab w:val="left" w:pos="142"/>
              </w:tabs>
              <w:spacing w:after="160"/>
              <w:jc w:val="both"/>
              <w:rPr>
                <w:rFonts w:ascii="Times New Roman" w:eastAsia="Calibri" w:hAnsi="Times New Roman" w:cs="Times New Roman"/>
              </w:rPr>
            </w:pPr>
            <w:r>
              <w:rPr>
                <w:rFonts w:ascii="Times New Roman" w:eastAsia="Calibri" w:hAnsi="Times New Roman" w:cs="Times New Roman"/>
              </w:rPr>
              <w:t>S</w:t>
            </w:r>
            <w:r w:rsidRPr="0012700B">
              <w:rPr>
                <w:rFonts w:ascii="Times New Roman" w:eastAsia="Calibri" w:hAnsi="Times New Roman" w:cs="Times New Roman"/>
              </w:rPr>
              <w:t xml:space="preserve">zerokość analizatora do 80 cm </w:t>
            </w:r>
          </w:p>
        </w:tc>
      </w:tr>
      <w:tr w:rsidR="0012700B" w:rsidRPr="0012700B" w14:paraId="5C3B71DD" w14:textId="77777777" w:rsidTr="0012700B">
        <w:trPr>
          <w:trHeight w:val="537"/>
        </w:trPr>
        <w:tc>
          <w:tcPr>
            <w:tcW w:w="822" w:type="dxa"/>
            <w:vAlign w:val="center"/>
          </w:tcPr>
          <w:p w14:paraId="217A42BD"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1.6</w:t>
            </w:r>
          </w:p>
        </w:tc>
        <w:tc>
          <w:tcPr>
            <w:tcW w:w="8240" w:type="dxa"/>
          </w:tcPr>
          <w:p w14:paraId="6A5F11D1"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Otwarty system odczynnikowy</w:t>
            </w:r>
          </w:p>
        </w:tc>
      </w:tr>
      <w:tr w:rsidR="0012700B" w:rsidRPr="0012700B" w14:paraId="2B180B5B" w14:textId="77777777" w:rsidTr="0012700B">
        <w:tc>
          <w:tcPr>
            <w:tcW w:w="822" w:type="dxa"/>
            <w:vAlign w:val="center"/>
          </w:tcPr>
          <w:p w14:paraId="6F8C1D8C" w14:textId="77777777" w:rsidR="0012700B" w:rsidRPr="0012700B" w:rsidRDefault="0012700B" w:rsidP="0012700B">
            <w:pPr>
              <w:tabs>
                <w:tab w:val="left" w:pos="142"/>
              </w:tabs>
              <w:spacing w:after="160"/>
              <w:jc w:val="center"/>
              <w:rPr>
                <w:rFonts w:ascii="Times New Roman" w:eastAsia="Calibri" w:hAnsi="Times New Roman" w:cs="Times New Roman"/>
              </w:rPr>
            </w:pPr>
          </w:p>
        </w:tc>
        <w:tc>
          <w:tcPr>
            <w:tcW w:w="8240" w:type="dxa"/>
            <w:hideMark/>
          </w:tcPr>
          <w:p w14:paraId="6D568422" w14:textId="77777777" w:rsidR="0012700B" w:rsidRPr="0012700B" w:rsidRDefault="0012700B" w:rsidP="0012700B">
            <w:pPr>
              <w:tabs>
                <w:tab w:val="left" w:pos="142"/>
              </w:tabs>
              <w:spacing w:after="160"/>
              <w:jc w:val="center"/>
              <w:rPr>
                <w:rFonts w:ascii="Times New Roman" w:eastAsia="Calibri" w:hAnsi="Times New Roman" w:cs="Times New Roman"/>
                <w:b/>
              </w:rPr>
            </w:pPr>
            <w:r w:rsidRPr="0012700B">
              <w:rPr>
                <w:rFonts w:ascii="Times New Roman" w:eastAsia="Calibri" w:hAnsi="Times New Roman" w:cs="Times New Roman"/>
                <w:b/>
              </w:rPr>
              <w:t>II.WYMAGANIA DOTYCZĄCE PROCESU ANALIZY PARAMETRÓW</w:t>
            </w:r>
          </w:p>
        </w:tc>
      </w:tr>
      <w:tr w:rsidR="0012700B" w:rsidRPr="0012700B" w14:paraId="31FFD105" w14:textId="77777777" w:rsidTr="0012700B">
        <w:tc>
          <w:tcPr>
            <w:tcW w:w="822" w:type="dxa"/>
            <w:vAlign w:val="center"/>
            <w:hideMark/>
          </w:tcPr>
          <w:p w14:paraId="54787767"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2.1</w:t>
            </w:r>
          </w:p>
        </w:tc>
        <w:tc>
          <w:tcPr>
            <w:tcW w:w="8240" w:type="dxa"/>
            <w:hideMark/>
          </w:tcPr>
          <w:p w14:paraId="2C897FFD"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Flagowanie wyników przekraczających przedział referencyjny dla każdego parametru.</w:t>
            </w:r>
          </w:p>
        </w:tc>
      </w:tr>
      <w:tr w:rsidR="0012700B" w:rsidRPr="0012700B" w14:paraId="303FE28D" w14:textId="77777777" w:rsidTr="0012700B">
        <w:tc>
          <w:tcPr>
            <w:tcW w:w="822" w:type="dxa"/>
            <w:vAlign w:val="center"/>
            <w:hideMark/>
          </w:tcPr>
          <w:p w14:paraId="3E028AED"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2.2</w:t>
            </w:r>
          </w:p>
        </w:tc>
        <w:tc>
          <w:tcPr>
            <w:tcW w:w="8240" w:type="dxa"/>
            <w:hideMark/>
          </w:tcPr>
          <w:p w14:paraId="02988556"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Podawanie próbki badanej za pomocą automatycznego podajnika </w:t>
            </w:r>
            <w:r w:rsidRPr="00BC55BE">
              <w:rPr>
                <w:rFonts w:ascii="Times New Roman" w:eastAsia="Calibri" w:hAnsi="Times New Roman" w:cs="Times New Roman"/>
                <w:strike/>
              </w:rPr>
              <w:t xml:space="preserve">(tryb </w:t>
            </w:r>
            <w:proofErr w:type="spellStart"/>
            <w:r w:rsidRPr="00BC55BE">
              <w:rPr>
                <w:rFonts w:ascii="Times New Roman" w:eastAsia="Calibri" w:hAnsi="Times New Roman" w:cs="Times New Roman"/>
                <w:strike/>
              </w:rPr>
              <w:t>racka</w:t>
            </w:r>
            <w:proofErr w:type="spellEnd"/>
            <w:r w:rsidRPr="00BC55BE">
              <w:rPr>
                <w:rFonts w:ascii="Times New Roman" w:eastAsia="Calibri" w:hAnsi="Times New Roman" w:cs="Times New Roman"/>
                <w:strike/>
              </w:rPr>
              <w:t>)</w:t>
            </w:r>
            <w:r w:rsidRPr="0012700B">
              <w:rPr>
                <w:rFonts w:ascii="Times New Roman" w:eastAsia="Calibri" w:hAnsi="Times New Roman" w:cs="Times New Roman"/>
              </w:rPr>
              <w:t xml:space="preserve"> dostosowane do jednorazowych probówek różnego typu systemów zamkniętych.</w:t>
            </w:r>
          </w:p>
        </w:tc>
      </w:tr>
      <w:tr w:rsidR="0012700B" w:rsidRPr="0012700B" w14:paraId="70FD5C7F" w14:textId="77777777" w:rsidTr="0012700B">
        <w:tc>
          <w:tcPr>
            <w:tcW w:w="822" w:type="dxa"/>
            <w:vAlign w:val="center"/>
            <w:hideMark/>
          </w:tcPr>
          <w:p w14:paraId="1DE2F872"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2.3</w:t>
            </w:r>
          </w:p>
        </w:tc>
        <w:tc>
          <w:tcPr>
            <w:tcW w:w="8240" w:type="dxa"/>
            <w:hideMark/>
          </w:tcPr>
          <w:p w14:paraId="2761E0E4"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Objętość próbki niezbędna do analizy, niezależnie od trybu wykonywania badania nie większa niż 200 µl.</w:t>
            </w:r>
          </w:p>
        </w:tc>
      </w:tr>
      <w:tr w:rsidR="0012700B" w:rsidRPr="0012700B" w14:paraId="45FED37A" w14:textId="77777777" w:rsidTr="0012700B">
        <w:tc>
          <w:tcPr>
            <w:tcW w:w="822" w:type="dxa"/>
            <w:vAlign w:val="center"/>
            <w:hideMark/>
          </w:tcPr>
          <w:p w14:paraId="615F01F9" w14:textId="66DF796F" w:rsidR="0012700B" w:rsidRPr="0012700B" w:rsidRDefault="0012700B" w:rsidP="00037DD7">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2.</w:t>
            </w:r>
            <w:r w:rsidR="00037DD7">
              <w:rPr>
                <w:rFonts w:ascii="Times New Roman" w:eastAsia="Calibri" w:hAnsi="Times New Roman" w:cs="Times New Roman"/>
              </w:rPr>
              <w:t>4</w:t>
            </w:r>
          </w:p>
        </w:tc>
        <w:tc>
          <w:tcPr>
            <w:tcW w:w="8240" w:type="dxa"/>
            <w:hideMark/>
          </w:tcPr>
          <w:p w14:paraId="14DB8EB8"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System zabezpieczenia przed kontaminacją badanej próbki.</w:t>
            </w:r>
          </w:p>
        </w:tc>
      </w:tr>
      <w:tr w:rsidR="0012700B" w:rsidRPr="0012700B" w14:paraId="3AB0A147" w14:textId="77777777" w:rsidTr="0012700B">
        <w:tc>
          <w:tcPr>
            <w:tcW w:w="822" w:type="dxa"/>
            <w:vAlign w:val="center"/>
            <w:hideMark/>
          </w:tcPr>
          <w:p w14:paraId="5C03D6B8" w14:textId="3763DD2C"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2.5</w:t>
            </w:r>
          </w:p>
        </w:tc>
        <w:tc>
          <w:tcPr>
            <w:tcW w:w="8240" w:type="dxa"/>
            <w:hideMark/>
          </w:tcPr>
          <w:p w14:paraId="1A514429" w14:textId="77777777" w:rsidR="0012700B" w:rsidRPr="0012700B" w:rsidRDefault="0012700B" w:rsidP="0012700B">
            <w:pPr>
              <w:tabs>
                <w:tab w:val="left" w:pos="142"/>
                <w:tab w:val="left" w:pos="1080"/>
              </w:tabs>
              <w:spacing w:after="160"/>
              <w:jc w:val="both"/>
              <w:rPr>
                <w:rFonts w:ascii="Times New Roman" w:eastAsia="Calibri" w:hAnsi="Times New Roman" w:cs="Times New Roman"/>
              </w:rPr>
            </w:pPr>
            <w:r w:rsidRPr="0012700B">
              <w:rPr>
                <w:rFonts w:ascii="Times New Roman" w:eastAsia="Calibri" w:hAnsi="Times New Roman" w:cs="Times New Roman"/>
              </w:rPr>
              <w:t>System automatycznego czyszczenia igły aspiracyjnej.</w:t>
            </w:r>
          </w:p>
        </w:tc>
      </w:tr>
      <w:tr w:rsidR="0012700B" w:rsidRPr="0012700B" w14:paraId="27C29A07" w14:textId="77777777" w:rsidTr="0012700B">
        <w:tc>
          <w:tcPr>
            <w:tcW w:w="822" w:type="dxa"/>
            <w:vAlign w:val="center"/>
            <w:hideMark/>
          </w:tcPr>
          <w:p w14:paraId="2527E61B" w14:textId="106C9C0D"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2.6</w:t>
            </w:r>
          </w:p>
        </w:tc>
        <w:tc>
          <w:tcPr>
            <w:tcW w:w="8240" w:type="dxa"/>
            <w:hideMark/>
          </w:tcPr>
          <w:p w14:paraId="06B34DF6"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Monitorowanie zużycia odczynników.</w:t>
            </w:r>
          </w:p>
        </w:tc>
      </w:tr>
      <w:tr w:rsidR="0012700B" w:rsidRPr="0012700B" w14:paraId="1E1658B2" w14:textId="77777777" w:rsidTr="0012700B">
        <w:tc>
          <w:tcPr>
            <w:tcW w:w="822" w:type="dxa"/>
            <w:vAlign w:val="center"/>
            <w:hideMark/>
          </w:tcPr>
          <w:p w14:paraId="6F9BD934" w14:textId="78C7C73A"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2.7</w:t>
            </w:r>
          </w:p>
        </w:tc>
        <w:tc>
          <w:tcPr>
            <w:tcW w:w="8240" w:type="dxa"/>
            <w:hideMark/>
          </w:tcPr>
          <w:p w14:paraId="48E897DA" w14:textId="24C3CBB4"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Archiwizowanie i drukowanie </w:t>
            </w:r>
            <w:r w:rsidR="00BC55BE" w:rsidRPr="0012700B">
              <w:rPr>
                <w:rFonts w:ascii="Times New Roman" w:eastAsia="Calibri" w:hAnsi="Times New Roman" w:cs="Times New Roman"/>
              </w:rPr>
              <w:t xml:space="preserve"> wykonanych analiz</w:t>
            </w:r>
            <w:r w:rsidRPr="0012700B">
              <w:rPr>
                <w:rFonts w:ascii="Times New Roman" w:eastAsia="Calibri" w:hAnsi="Times New Roman" w:cs="Times New Roman"/>
              </w:rPr>
              <w:t>.</w:t>
            </w:r>
          </w:p>
        </w:tc>
      </w:tr>
      <w:tr w:rsidR="0012700B" w:rsidRPr="0012700B" w14:paraId="37D86FE8" w14:textId="77777777" w:rsidTr="0012700B">
        <w:tc>
          <w:tcPr>
            <w:tcW w:w="822" w:type="dxa"/>
          </w:tcPr>
          <w:p w14:paraId="5A55579D" w14:textId="77777777" w:rsidR="0012700B" w:rsidRPr="0012700B" w:rsidRDefault="0012700B" w:rsidP="0012700B">
            <w:pPr>
              <w:tabs>
                <w:tab w:val="left" w:pos="142"/>
              </w:tabs>
              <w:spacing w:after="160"/>
              <w:rPr>
                <w:rFonts w:ascii="Times New Roman" w:eastAsia="Calibri" w:hAnsi="Times New Roman" w:cs="Times New Roman"/>
              </w:rPr>
            </w:pPr>
          </w:p>
        </w:tc>
        <w:tc>
          <w:tcPr>
            <w:tcW w:w="8240" w:type="dxa"/>
            <w:hideMark/>
          </w:tcPr>
          <w:p w14:paraId="170F0FA8" w14:textId="77777777" w:rsidR="0012700B" w:rsidRPr="0012700B" w:rsidRDefault="0012700B" w:rsidP="0012700B">
            <w:pPr>
              <w:tabs>
                <w:tab w:val="left" w:pos="142"/>
              </w:tabs>
              <w:spacing w:after="160"/>
              <w:jc w:val="center"/>
              <w:rPr>
                <w:rFonts w:ascii="Times New Roman" w:eastAsia="Calibri" w:hAnsi="Times New Roman" w:cs="Times New Roman"/>
                <w:b/>
              </w:rPr>
            </w:pPr>
            <w:r w:rsidRPr="0012700B">
              <w:rPr>
                <w:rFonts w:ascii="Times New Roman" w:eastAsia="Calibri" w:hAnsi="Times New Roman" w:cs="Times New Roman"/>
                <w:b/>
              </w:rPr>
              <w:t>III. WYMAGANIA POZOSTAŁE</w:t>
            </w:r>
          </w:p>
        </w:tc>
      </w:tr>
      <w:tr w:rsidR="0012700B" w:rsidRPr="0012700B" w14:paraId="3CC529FD" w14:textId="77777777" w:rsidTr="0012700B">
        <w:tc>
          <w:tcPr>
            <w:tcW w:w="822" w:type="dxa"/>
            <w:vAlign w:val="center"/>
            <w:hideMark/>
          </w:tcPr>
          <w:p w14:paraId="0549E2E3"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3.1</w:t>
            </w:r>
          </w:p>
        </w:tc>
        <w:tc>
          <w:tcPr>
            <w:tcW w:w="8240" w:type="dxa"/>
            <w:hideMark/>
          </w:tcPr>
          <w:p w14:paraId="7E91DC81"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Wykonywanie badań tylko przez osoby uprawnione.</w:t>
            </w:r>
          </w:p>
        </w:tc>
      </w:tr>
      <w:tr w:rsidR="0012700B" w:rsidRPr="0012700B" w14:paraId="73D0E6A4" w14:textId="77777777" w:rsidTr="0012700B">
        <w:trPr>
          <w:trHeight w:val="903"/>
        </w:trPr>
        <w:tc>
          <w:tcPr>
            <w:tcW w:w="822" w:type="dxa"/>
            <w:vAlign w:val="center"/>
            <w:hideMark/>
          </w:tcPr>
          <w:p w14:paraId="66FB36DE" w14:textId="16335F58"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lastRenderedPageBreak/>
              <w:t>3.2</w:t>
            </w:r>
          </w:p>
        </w:tc>
        <w:tc>
          <w:tcPr>
            <w:tcW w:w="8240" w:type="dxa"/>
            <w:hideMark/>
          </w:tcPr>
          <w:p w14:paraId="4E74D9B5"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Identyfikacja próbki badanej poprzez kod kreskowy w standardzie ISBT 128 za pomocą zewnętrznego i wewnętrznego czytnika kodów kreskowych.</w:t>
            </w:r>
          </w:p>
        </w:tc>
      </w:tr>
      <w:tr w:rsidR="0012700B" w:rsidRPr="0012700B" w14:paraId="44A37587" w14:textId="77777777" w:rsidTr="0012700B">
        <w:tc>
          <w:tcPr>
            <w:tcW w:w="822" w:type="dxa"/>
            <w:vAlign w:val="center"/>
            <w:hideMark/>
          </w:tcPr>
          <w:p w14:paraId="302D2561" w14:textId="31118CB5"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3.3</w:t>
            </w:r>
          </w:p>
        </w:tc>
        <w:tc>
          <w:tcPr>
            <w:tcW w:w="8240" w:type="dxa"/>
            <w:hideMark/>
          </w:tcPr>
          <w:p w14:paraId="4EFFC132"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Określenie przedziałów referencyjnych dla wszystkich parametrów </w:t>
            </w:r>
          </w:p>
        </w:tc>
      </w:tr>
      <w:tr w:rsidR="0012700B" w:rsidRPr="0012700B" w14:paraId="73B07E09" w14:textId="77777777" w:rsidTr="0012700B">
        <w:tc>
          <w:tcPr>
            <w:tcW w:w="822" w:type="dxa"/>
            <w:vAlign w:val="center"/>
            <w:hideMark/>
          </w:tcPr>
          <w:p w14:paraId="4DE09821" w14:textId="5F1403BA"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3.4</w:t>
            </w:r>
          </w:p>
        </w:tc>
        <w:tc>
          <w:tcPr>
            <w:tcW w:w="8240" w:type="dxa"/>
            <w:hideMark/>
          </w:tcPr>
          <w:p w14:paraId="3C390CE5"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Manualne zatwierdzanie wyników badań przekraczających przedziały referencyjne dla wszystkich parametrów.</w:t>
            </w:r>
          </w:p>
        </w:tc>
      </w:tr>
      <w:tr w:rsidR="0012700B" w:rsidRPr="0012700B" w14:paraId="21F6462B" w14:textId="77777777" w:rsidTr="0012700B">
        <w:tc>
          <w:tcPr>
            <w:tcW w:w="822" w:type="dxa"/>
            <w:vAlign w:val="center"/>
            <w:hideMark/>
          </w:tcPr>
          <w:p w14:paraId="54E01F19" w14:textId="2E1EDBDA"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3.5</w:t>
            </w:r>
          </w:p>
        </w:tc>
        <w:tc>
          <w:tcPr>
            <w:tcW w:w="8240" w:type="dxa"/>
            <w:hideMark/>
          </w:tcPr>
          <w:p w14:paraId="3515D76D"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Automatyczne zatwierdzanie wyników badań mieszczących się w przedziałach referencyjnych dla wszystkich parametrów.</w:t>
            </w:r>
          </w:p>
        </w:tc>
      </w:tr>
      <w:tr w:rsidR="0012700B" w:rsidRPr="0012700B" w14:paraId="4876543B" w14:textId="77777777" w:rsidTr="0012700B">
        <w:tc>
          <w:tcPr>
            <w:tcW w:w="822" w:type="dxa"/>
            <w:vAlign w:val="center"/>
            <w:hideMark/>
          </w:tcPr>
          <w:p w14:paraId="7FEEA3BA" w14:textId="7084CD9E"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3.6</w:t>
            </w:r>
          </w:p>
        </w:tc>
        <w:tc>
          <w:tcPr>
            <w:tcW w:w="8240" w:type="dxa"/>
            <w:hideMark/>
          </w:tcPr>
          <w:p w14:paraId="010C1B0C" w14:textId="3E90349A"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Możliwość wpisywania uwag dotyczących próbki</w:t>
            </w:r>
            <w:r w:rsidR="00E86C2B">
              <w:rPr>
                <w:rFonts w:ascii="Times New Roman" w:eastAsia="Calibri" w:hAnsi="Times New Roman" w:cs="Times New Roman"/>
              </w:rPr>
              <w:t>.</w:t>
            </w:r>
          </w:p>
        </w:tc>
      </w:tr>
      <w:tr w:rsidR="0012700B" w:rsidRPr="0012700B" w14:paraId="1FA450BF" w14:textId="77777777" w:rsidTr="0012700B">
        <w:tc>
          <w:tcPr>
            <w:tcW w:w="822" w:type="dxa"/>
            <w:vAlign w:val="center"/>
            <w:hideMark/>
          </w:tcPr>
          <w:p w14:paraId="7E8A301A" w14:textId="17D1139E"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3.7</w:t>
            </w:r>
          </w:p>
        </w:tc>
        <w:tc>
          <w:tcPr>
            <w:tcW w:w="8240" w:type="dxa"/>
            <w:hideMark/>
          </w:tcPr>
          <w:p w14:paraId="1664447E"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Możliwość sprawdzenia przez użytkownika zużycia odczynników, daty kalibracji, daty wykonania kontroli QC. </w:t>
            </w:r>
          </w:p>
        </w:tc>
      </w:tr>
      <w:tr w:rsidR="0012700B" w:rsidRPr="0012700B" w14:paraId="772BFE33" w14:textId="77777777" w:rsidTr="0012700B">
        <w:tc>
          <w:tcPr>
            <w:tcW w:w="822" w:type="dxa"/>
            <w:vAlign w:val="center"/>
            <w:hideMark/>
          </w:tcPr>
          <w:p w14:paraId="7DBA60FC" w14:textId="0506A3DA"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3.8</w:t>
            </w:r>
          </w:p>
        </w:tc>
        <w:tc>
          <w:tcPr>
            <w:tcW w:w="8240" w:type="dxa"/>
            <w:hideMark/>
          </w:tcPr>
          <w:p w14:paraId="7227AD30"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Drukowanie z analizatora zbiorczych raportów wszystkich wyników wykonanych badań (zatwierdzonych i nie zatwierdzonych) z numerem donacji. </w:t>
            </w:r>
          </w:p>
        </w:tc>
      </w:tr>
      <w:tr w:rsidR="0012700B" w:rsidRPr="0012700B" w14:paraId="3BC85C6D" w14:textId="77777777" w:rsidTr="0012700B">
        <w:tc>
          <w:tcPr>
            <w:tcW w:w="822" w:type="dxa"/>
            <w:vAlign w:val="center"/>
            <w:hideMark/>
          </w:tcPr>
          <w:p w14:paraId="6DC3DCCA" w14:textId="66C18CAD"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3.9</w:t>
            </w:r>
          </w:p>
        </w:tc>
        <w:tc>
          <w:tcPr>
            <w:tcW w:w="8240" w:type="dxa"/>
            <w:hideMark/>
          </w:tcPr>
          <w:p w14:paraId="0DFA31BD"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Automatyczna transmisja danych z analizatora do systemu „Bank Krwi” we współpracy z firmą Asseco od momentu zainstalowania analizatora w pracowni. Wymagane do przesłania dane:</w:t>
            </w:r>
          </w:p>
          <w:p w14:paraId="5252D8FB"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-Numer donacji w standardzie ISBT 128</w:t>
            </w:r>
          </w:p>
          <w:p w14:paraId="4F5AED4C"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-Wyniki badań</w:t>
            </w:r>
          </w:p>
          <w:p w14:paraId="6E4E6DD3"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-Data i czas badania</w:t>
            </w:r>
          </w:p>
          <w:p w14:paraId="51D82319"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-Operator</w:t>
            </w:r>
          </w:p>
          <w:p w14:paraId="6BC76234" w14:textId="77777777" w:rsidR="003B70F3" w:rsidRPr="003B70F3" w:rsidRDefault="003B70F3" w:rsidP="003B70F3">
            <w:pPr>
              <w:tabs>
                <w:tab w:val="left" w:pos="142"/>
                <w:tab w:val="left" w:pos="1134"/>
              </w:tabs>
              <w:spacing w:after="160"/>
              <w:jc w:val="both"/>
              <w:rPr>
                <w:rFonts w:ascii="Times New Roman" w:eastAsia="Calibri" w:hAnsi="Times New Roman" w:cs="Times New Roman"/>
                <w:i/>
                <w:sz w:val="20"/>
                <w:szCs w:val="20"/>
              </w:rPr>
            </w:pPr>
            <w:r w:rsidRPr="003B70F3">
              <w:rPr>
                <w:rFonts w:ascii="Times New Roman" w:eastAsia="Calibri" w:hAnsi="Times New Roman" w:cs="Times New Roman"/>
                <w:i/>
                <w:sz w:val="20"/>
                <w:szCs w:val="20"/>
              </w:rPr>
              <w:t>W sprawach technicznych dot. transmisji  danych do „Banku Krwi” proszę kontaktować się z firmą Asseco Poland S.A – Biuro w Katowicach, ul. Wita Stwosza 2 (Edyta Sosnowska-Potempa – tel. +48 32 3595268, Wiktor Kopeć – +48 508 016 967), twórcą systemu Bank Krwi.</w:t>
            </w:r>
          </w:p>
          <w:p w14:paraId="5B0F42D9" w14:textId="77777777" w:rsidR="003B70F3" w:rsidRPr="003B70F3" w:rsidRDefault="003B70F3" w:rsidP="003B70F3">
            <w:pPr>
              <w:tabs>
                <w:tab w:val="left" w:pos="142"/>
                <w:tab w:val="left" w:pos="1134"/>
              </w:tabs>
              <w:spacing w:after="160"/>
              <w:jc w:val="both"/>
              <w:rPr>
                <w:rFonts w:ascii="Times New Roman" w:eastAsia="Calibri" w:hAnsi="Times New Roman" w:cs="Times New Roman"/>
                <w:i/>
                <w:sz w:val="20"/>
                <w:szCs w:val="20"/>
              </w:rPr>
            </w:pPr>
          </w:p>
          <w:p w14:paraId="738476A4" w14:textId="77777777" w:rsidR="0012700B" w:rsidRPr="003B70F3" w:rsidRDefault="003B70F3" w:rsidP="0012700B">
            <w:pPr>
              <w:tabs>
                <w:tab w:val="left" w:pos="142"/>
                <w:tab w:val="left" w:pos="1134"/>
              </w:tabs>
              <w:spacing w:after="160"/>
              <w:jc w:val="both"/>
              <w:rPr>
                <w:rFonts w:ascii="Times New Roman" w:eastAsia="Calibri" w:hAnsi="Times New Roman" w:cs="Times New Roman"/>
                <w:i/>
                <w:sz w:val="20"/>
                <w:szCs w:val="20"/>
                <w:u w:val="single"/>
              </w:rPr>
            </w:pPr>
            <w:r w:rsidRPr="003B70F3">
              <w:rPr>
                <w:rFonts w:ascii="Times New Roman" w:eastAsia="Calibri" w:hAnsi="Times New Roman" w:cs="Times New Roman"/>
                <w:i/>
                <w:sz w:val="20"/>
                <w:szCs w:val="20"/>
                <w:u w:val="single"/>
              </w:rPr>
              <w:t>Zamawiający zastrzega, że w trakcie trwania umowy nastąpi zmiana oprogramowania „Bank Krwi” na oprogramowanie „E-Krew”. Zamawiający będzie wymagał zapewnienia przez Wykonawcę transmisji danych do systemu „E-Krew”. Zamawiający z odpowiednim wyprzedzeniem powiadomi Wykonawcę o specyfikacji technicznej dotyczącej transmisji danych do systemu „E-krew”.</w:t>
            </w:r>
          </w:p>
        </w:tc>
      </w:tr>
      <w:tr w:rsidR="0012700B" w:rsidRPr="0012700B" w14:paraId="726B3E7F" w14:textId="77777777" w:rsidTr="0012700B">
        <w:tc>
          <w:tcPr>
            <w:tcW w:w="822" w:type="dxa"/>
            <w:vAlign w:val="center"/>
            <w:hideMark/>
          </w:tcPr>
          <w:p w14:paraId="108E9C57" w14:textId="6CDBEFBC"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3.10</w:t>
            </w:r>
          </w:p>
        </w:tc>
        <w:tc>
          <w:tcPr>
            <w:tcW w:w="8240" w:type="dxa"/>
            <w:hideMark/>
          </w:tcPr>
          <w:p w14:paraId="4A1067CF"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Zgodność wartości oznaczanych parametrów otrzymanych z analizatora z wartościami transmitowanymi do systemu komputerowego „Bank Krwi”</w:t>
            </w:r>
          </w:p>
        </w:tc>
      </w:tr>
      <w:tr w:rsidR="0012700B" w:rsidRPr="0012700B" w14:paraId="66733E91" w14:textId="77777777" w:rsidTr="0012700B">
        <w:tc>
          <w:tcPr>
            <w:tcW w:w="822" w:type="dxa"/>
            <w:vAlign w:val="center"/>
            <w:hideMark/>
          </w:tcPr>
          <w:p w14:paraId="17498739" w14:textId="2F38348C"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3.11</w:t>
            </w:r>
          </w:p>
        </w:tc>
        <w:tc>
          <w:tcPr>
            <w:tcW w:w="8240" w:type="dxa"/>
            <w:hideMark/>
          </w:tcPr>
          <w:p w14:paraId="7AD55D8F"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Archiwizowanie wyników badań w formie elektronicznej oraz na nośniku zewnętrznym.</w:t>
            </w:r>
          </w:p>
        </w:tc>
      </w:tr>
      <w:tr w:rsidR="0012700B" w:rsidRPr="0012700B" w14:paraId="45B89F5E" w14:textId="77777777" w:rsidTr="0012700B">
        <w:tc>
          <w:tcPr>
            <w:tcW w:w="822" w:type="dxa"/>
            <w:vAlign w:val="center"/>
            <w:hideMark/>
          </w:tcPr>
          <w:p w14:paraId="6E34382F" w14:textId="1ED490F0"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3.12</w:t>
            </w:r>
          </w:p>
        </w:tc>
        <w:tc>
          <w:tcPr>
            <w:tcW w:w="8240" w:type="dxa"/>
            <w:hideMark/>
          </w:tcPr>
          <w:p w14:paraId="645C5869"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Zapisywanie danych wyników badań (badania donacji, kontrola </w:t>
            </w:r>
            <w:proofErr w:type="spellStart"/>
            <w:r w:rsidRPr="0012700B">
              <w:rPr>
                <w:rFonts w:ascii="Times New Roman" w:eastAsia="Calibri" w:hAnsi="Times New Roman" w:cs="Times New Roman"/>
              </w:rPr>
              <w:t>międzylaboratoryjna</w:t>
            </w:r>
            <w:proofErr w:type="spellEnd"/>
            <w:r w:rsidRPr="0012700B">
              <w:rPr>
                <w:rFonts w:ascii="Times New Roman" w:eastAsia="Calibri" w:hAnsi="Times New Roman" w:cs="Times New Roman"/>
              </w:rPr>
              <w:t>, codzienna kontrola wewnątrzlaboratoryjna) w pamięci komputera limitowana możliwościami komputera.</w:t>
            </w:r>
          </w:p>
        </w:tc>
      </w:tr>
      <w:tr w:rsidR="0012700B" w:rsidRPr="0012700B" w14:paraId="35919091" w14:textId="77777777" w:rsidTr="0012700B">
        <w:tc>
          <w:tcPr>
            <w:tcW w:w="822" w:type="dxa"/>
            <w:vAlign w:val="center"/>
            <w:hideMark/>
          </w:tcPr>
          <w:p w14:paraId="56C6B037" w14:textId="2DDD1BF8" w:rsidR="0012700B" w:rsidRPr="0012700B" w:rsidRDefault="00037DD7" w:rsidP="0012700B">
            <w:pPr>
              <w:tabs>
                <w:tab w:val="left" w:pos="142"/>
              </w:tabs>
              <w:spacing w:after="160"/>
              <w:jc w:val="center"/>
              <w:rPr>
                <w:rFonts w:ascii="Times New Roman" w:eastAsia="Calibri" w:hAnsi="Times New Roman" w:cs="Times New Roman"/>
              </w:rPr>
            </w:pPr>
            <w:r>
              <w:rPr>
                <w:rFonts w:ascii="Times New Roman" w:eastAsia="Calibri" w:hAnsi="Times New Roman" w:cs="Times New Roman"/>
              </w:rPr>
              <w:t>3.13</w:t>
            </w:r>
          </w:p>
        </w:tc>
        <w:tc>
          <w:tcPr>
            <w:tcW w:w="8240" w:type="dxa"/>
            <w:hideMark/>
          </w:tcPr>
          <w:p w14:paraId="1F630A5F"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Odczyt danych z archiwum w pliku tekstowym.</w:t>
            </w:r>
          </w:p>
        </w:tc>
      </w:tr>
      <w:tr w:rsidR="0012700B" w:rsidRPr="0012700B" w14:paraId="0CEFC9B1" w14:textId="77777777" w:rsidTr="0012700B">
        <w:tc>
          <w:tcPr>
            <w:tcW w:w="822" w:type="dxa"/>
          </w:tcPr>
          <w:p w14:paraId="2C63CB0A" w14:textId="77777777" w:rsidR="0012700B" w:rsidRPr="0012700B" w:rsidRDefault="0012700B" w:rsidP="0012700B">
            <w:pPr>
              <w:tabs>
                <w:tab w:val="left" w:pos="142"/>
              </w:tabs>
              <w:spacing w:after="160"/>
              <w:rPr>
                <w:rFonts w:ascii="Times New Roman" w:eastAsia="Calibri" w:hAnsi="Times New Roman" w:cs="Times New Roman"/>
              </w:rPr>
            </w:pPr>
          </w:p>
        </w:tc>
        <w:tc>
          <w:tcPr>
            <w:tcW w:w="8240" w:type="dxa"/>
            <w:hideMark/>
          </w:tcPr>
          <w:p w14:paraId="0B711999" w14:textId="77777777" w:rsidR="0012700B" w:rsidRPr="0012700B" w:rsidRDefault="0012700B" w:rsidP="0012700B">
            <w:pPr>
              <w:tabs>
                <w:tab w:val="left" w:pos="142"/>
                <w:tab w:val="left" w:pos="1134"/>
              </w:tabs>
              <w:spacing w:after="160"/>
              <w:jc w:val="center"/>
              <w:rPr>
                <w:rFonts w:ascii="Times New Roman" w:eastAsia="Calibri" w:hAnsi="Times New Roman" w:cs="Times New Roman"/>
                <w:b/>
              </w:rPr>
            </w:pPr>
            <w:r w:rsidRPr="0012700B">
              <w:rPr>
                <w:rFonts w:ascii="Times New Roman" w:eastAsia="Calibri" w:hAnsi="Times New Roman" w:cs="Times New Roman"/>
                <w:b/>
              </w:rPr>
              <w:t>IV. WYMAGANIA DOTYCZĄCE SYSTEMU KONTROLI JAKOŚCI</w:t>
            </w:r>
          </w:p>
        </w:tc>
      </w:tr>
      <w:tr w:rsidR="0012700B" w:rsidRPr="0012700B" w14:paraId="7F8E9704" w14:textId="77777777" w:rsidTr="0012700B">
        <w:tc>
          <w:tcPr>
            <w:tcW w:w="822" w:type="dxa"/>
            <w:vAlign w:val="center"/>
          </w:tcPr>
          <w:p w14:paraId="66194D3C"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lastRenderedPageBreak/>
              <w:t>4.1.</w:t>
            </w:r>
          </w:p>
        </w:tc>
        <w:tc>
          <w:tcPr>
            <w:tcW w:w="8240" w:type="dxa"/>
          </w:tcPr>
          <w:p w14:paraId="73B4F101"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Kontrola wewnętrzna na co najmniej dwóch poziomach (poziom patologiczny, poziom normalny) przed każdą seria badań.(przy założeniu wykonywania 3 serii badań w tygodniu).</w:t>
            </w:r>
          </w:p>
        </w:tc>
      </w:tr>
      <w:tr w:rsidR="0012700B" w:rsidRPr="0012700B" w14:paraId="10BF5BD5" w14:textId="77777777" w:rsidTr="0012700B">
        <w:tc>
          <w:tcPr>
            <w:tcW w:w="822" w:type="dxa"/>
            <w:vAlign w:val="center"/>
          </w:tcPr>
          <w:p w14:paraId="1C4464C6"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4.2.</w:t>
            </w:r>
          </w:p>
        </w:tc>
        <w:tc>
          <w:tcPr>
            <w:tcW w:w="8240" w:type="dxa"/>
          </w:tcPr>
          <w:p w14:paraId="06DABE33"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System wewnętrznej kontroli jakości z opcją statystyczną i graficzną (wykresy </w:t>
            </w:r>
            <w:proofErr w:type="spellStart"/>
            <w:r w:rsidRPr="0012700B">
              <w:rPr>
                <w:rFonts w:ascii="Times New Roman" w:eastAsia="Calibri" w:hAnsi="Times New Roman" w:cs="Times New Roman"/>
              </w:rPr>
              <w:t>Levey</w:t>
            </w:r>
            <w:proofErr w:type="spellEnd"/>
            <w:r w:rsidRPr="0012700B">
              <w:rPr>
                <w:rFonts w:ascii="Times New Roman" w:eastAsia="Calibri" w:hAnsi="Times New Roman" w:cs="Times New Roman"/>
              </w:rPr>
              <w:t xml:space="preserve">- </w:t>
            </w:r>
            <w:proofErr w:type="spellStart"/>
            <w:r w:rsidRPr="0012700B">
              <w:rPr>
                <w:rFonts w:ascii="Times New Roman" w:eastAsia="Calibri" w:hAnsi="Times New Roman" w:cs="Times New Roman"/>
              </w:rPr>
              <w:t>Jenningsa</w:t>
            </w:r>
            <w:proofErr w:type="spellEnd"/>
            <w:r w:rsidRPr="0012700B">
              <w:rPr>
                <w:rFonts w:ascii="Times New Roman" w:eastAsia="Calibri" w:hAnsi="Times New Roman" w:cs="Times New Roman"/>
              </w:rPr>
              <w:t>).</w:t>
            </w:r>
          </w:p>
        </w:tc>
      </w:tr>
      <w:tr w:rsidR="0012700B" w:rsidRPr="0012700B" w14:paraId="5288C3BD" w14:textId="77777777" w:rsidTr="0012700B">
        <w:tc>
          <w:tcPr>
            <w:tcW w:w="822" w:type="dxa"/>
            <w:vAlign w:val="center"/>
          </w:tcPr>
          <w:p w14:paraId="1832C1CA"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4.3.</w:t>
            </w:r>
          </w:p>
        </w:tc>
        <w:tc>
          <w:tcPr>
            <w:tcW w:w="8240" w:type="dxa"/>
          </w:tcPr>
          <w:p w14:paraId="6E4119D4"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Drukowanie pojedynczych raportów dziennych z uwzględnieniem dwóch poziomów kontroli wraz z opracowaniem statystycznym.</w:t>
            </w:r>
          </w:p>
        </w:tc>
      </w:tr>
      <w:tr w:rsidR="0012700B" w:rsidRPr="0012700B" w14:paraId="6A55ABC1" w14:textId="77777777" w:rsidTr="0012700B">
        <w:tc>
          <w:tcPr>
            <w:tcW w:w="822" w:type="dxa"/>
            <w:vAlign w:val="center"/>
          </w:tcPr>
          <w:p w14:paraId="63CA0EE3"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4.4.</w:t>
            </w:r>
          </w:p>
        </w:tc>
        <w:tc>
          <w:tcPr>
            <w:tcW w:w="8240" w:type="dxa"/>
          </w:tcPr>
          <w:p w14:paraId="59AA0383"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Drukowanie zbiorczych raportów dla całej serii materiału kontrolnego z uwzględnieniem  poziomów w formie tabeli oraz wykresu </w:t>
            </w:r>
            <w:proofErr w:type="spellStart"/>
            <w:r w:rsidRPr="0012700B">
              <w:rPr>
                <w:rFonts w:ascii="Times New Roman" w:eastAsia="Calibri" w:hAnsi="Times New Roman" w:cs="Times New Roman"/>
              </w:rPr>
              <w:t>Levey</w:t>
            </w:r>
            <w:proofErr w:type="spellEnd"/>
            <w:r w:rsidRPr="0012700B">
              <w:rPr>
                <w:rFonts w:ascii="Times New Roman" w:eastAsia="Calibri" w:hAnsi="Times New Roman" w:cs="Times New Roman"/>
              </w:rPr>
              <w:t xml:space="preserve">- </w:t>
            </w:r>
            <w:proofErr w:type="spellStart"/>
            <w:r w:rsidRPr="0012700B">
              <w:rPr>
                <w:rFonts w:ascii="Times New Roman" w:eastAsia="Calibri" w:hAnsi="Times New Roman" w:cs="Times New Roman"/>
              </w:rPr>
              <w:t>Jenningsa</w:t>
            </w:r>
            <w:proofErr w:type="spellEnd"/>
            <w:r w:rsidRPr="0012700B">
              <w:rPr>
                <w:rFonts w:ascii="Times New Roman" w:eastAsia="Calibri" w:hAnsi="Times New Roman" w:cs="Times New Roman"/>
              </w:rPr>
              <w:t>.</w:t>
            </w:r>
          </w:p>
        </w:tc>
      </w:tr>
      <w:tr w:rsidR="0012700B" w:rsidRPr="0012700B" w14:paraId="77AAEC5B" w14:textId="77777777" w:rsidTr="0012700B">
        <w:tc>
          <w:tcPr>
            <w:tcW w:w="822" w:type="dxa"/>
          </w:tcPr>
          <w:p w14:paraId="73AAEBEB" w14:textId="77777777" w:rsidR="0012700B" w:rsidRPr="0012700B" w:rsidRDefault="0012700B" w:rsidP="0012700B">
            <w:pPr>
              <w:tabs>
                <w:tab w:val="left" w:pos="142"/>
              </w:tabs>
              <w:spacing w:after="160"/>
              <w:rPr>
                <w:rFonts w:ascii="Times New Roman" w:eastAsia="Calibri" w:hAnsi="Times New Roman" w:cs="Times New Roman"/>
              </w:rPr>
            </w:pPr>
          </w:p>
        </w:tc>
        <w:tc>
          <w:tcPr>
            <w:tcW w:w="8240" w:type="dxa"/>
            <w:hideMark/>
          </w:tcPr>
          <w:p w14:paraId="7F298A48" w14:textId="77777777" w:rsidR="0012700B" w:rsidRPr="0012700B" w:rsidRDefault="0012700B" w:rsidP="0012700B">
            <w:pPr>
              <w:tabs>
                <w:tab w:val="left" w:pos="142"/>
              </w:tabs>
              <w:spacing w:after="160"/>
              <w:jc w:val="center"/>
              <w:rPr>
                <w:rFonts w:ascii="Times New Roman" w:eastAsia="Calibri" w:hAnsi="Times New Roman" w:cs="Times New Roman"/>
                <w:b/>
              </w:rPr>
            </w:pPr>
            <w:r w:rsidRPr="0012700B">
              <w:rPr>
                <w:rFonts w:ascii="Times New Roman" w:eastAsia="Calibri" w:hAnsi="Times New Roman" w:cs="Times New Roman"/>
                <w:b/>
              </w:rPr>
              <w:t>V. OPROGRAMOWANIE I WYPOSAŻENIE DODATKOWE</w:t>
            </w:r>
          </w:p>
        </w:tc>
      </w:tr>
      <w:tr w:rsidR="0012700B" w:rsidRPr="0012700B" w14:paraId="467DBA45" w14:textId="77777777" w:rsidTr="0012700B">
        <w:tc>
          <w:tcPr>
            <w:tcW w:w="822" w:type="dxa"/>
            <w:vAlign w:val="center"/>
            <w:hideMark/>
          </w:tcPr>
          <w:p w14:paraId="733A572A"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5.1</w:t>
            </w:r>
          </w:p>
        </w:tc>
        <w:tc>
          <w:tcPr>
            <w:tcW w:w="8240" w:type="dxa"/>
            <w:hideMark/>
          </w:tcPr>
          <w:p w14:paraId="202EED0E" w14:textId="77777777" w:rsidR="0012700B" w:rsidRPr="0012700B" w:rsidRDefault="0012700B" w:rsidP="0012700B">
            <w:pPr>
              <w:tabs>
                <w:tab w:val="left" w:pos="142"/>
                <w:tab w:val="num" w:pos="1134"/>
              </w:tabs>
              <w:spacing w:after="160"/>
              <w:jc w:val="both"/>
              <w:rPr>
                <w:rFonts w:ascii="Times New Roman" w:eastAsia="Calibri" w:hAnsi="Times New Roman" w:cs="Times New Roman"/>
              </w:rPr>
            </w:pPr>
            <w:r w:rsidRPr="0012700B">
              <w:rPr>
                <w:rFonts w:ascii="Times New Roman" w:eastAsia="Calibri" w:hAnsi="Times New Roman" w:cs="Times New Roman"/>
                <w:u w:val="single"/>
              </w:rPr>
              <w:t>Analizator wyposażony w</w:t>
            </w:r>
            <w:r w:rsidRPr="0012700B">
              <w:rPr>
                <w:rFonts w:ascii="Times New Roman" w:eastAsia="Calibri" w:hAnsi="Times New Roman" w:cs="Times New Roman"/>
              </w:rPr>
              <w:t xml:space="preserve">: </w:t>
            </w:r>
          </w:p>
          <w:p w14:paraId="4349033C" w14:textId="77777777" w:rsidR="0012700B" w:rsidRPr="0012700B" w:rsidRDefault="0012700B" w:rsidP="0012700B">
            <w:pPr>
              <w:tabs>
                <w:tab w:val="left" w:pos="142"/>
                <w:tab w:val="num"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1- oprogramowanie w języku polskim, </w:t>
            </w:r>
          </w:p>
          <w:p w14:paraId="630DE3C5" w14:textId="77777777" w:rsidR="0012700B" w:rsidRPr="0012700B" w:rsidRDefault="0012700B" w:rsidP="0012700B">
            <w:pPr>
              <w:tabs>
                <w:tab w:val="left" w:pos="142"/>
                <w:tab w:val="num"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2-UPS*, </w:t>
            </w:r>
          </w:p>
          <w:p w14:paraId="26E7E7A4" w14:textId="77777777" w:rsidR="0012700B" w:rsidRPr="0012700B" w:rsidRDefault="0012700B" w:rsidP="0012700B">
            <w:pPr>
              <w:tabs>
                <w:tab w:val="left" w:pos="142"/>
                <w:tab w:val="num"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3-wyposażony w zewnętrzny i/lub wewnętrzny czytnik kodów kreskowych zgodny ze standardem ISBT 128 </w:t>
            </w:r>
          </w:p>
          <w:p w14:paraId="29AE47B6" w14:textId="77777777" w:rsidR="0012700B" w:rsidRPr="0012700B" w:rsidRDefault="0012700B" w:rsidP="0012700B">
            <w:pPr>
              <w:tabs>
                <w:tab w:val="left" w:pos="142"/>
                <w:tab w:val="num" w:pos="1134"/>
              </w:tabs>
              <w:spacing w:after="160"/>
              <w:jc w:val="both"/>
              <w:rPr>
                <w:rFonts w:ascii="Times New Roman" w:eastAsia="Calibri" w:hAnsi="Times New Roman" w:cs="Times New Roman"/>
              </w:rPr>
            </w:pPr>
            <w:r w:rsidRPr="0012700B">
              <w:rPr>
                <w:rFonts w:ascii="Times New Roman" w:eastAsia="Calibri" w:hAnsi="Times New Roman" w:cs="Times New Roman"/>
              </w:rPr>
              <w:t>4- monitor, drukarkę laserową monochromatyczną, mysz i klawiaturę</w:t>
            </w:r>
          </w:p>
          <w:p w14:paraId="1E01CF63" w14:textId="77777777" w:rsidR="0012700B" w:rsidRPr="0012700B" w:rsidRDefault="0012700B" w:rsidP="0012700B">
            <w:pPr>
              <w:tabs>
                <w:tab w:val="left" w:pos="142"/>
                <w:tab w:val="num" w:pos="1134"/>
              </w:tabs>
              <w:spacing w:after="160"/>
              <w:jc w:val="both"/>
              <w:rPr>
                <w:rFonts w:ascii="Times New Roman" w:eastAsia="Calibri" w:hAnsi="Times New Roman" w:cs="Times New Roman"/>
                <w:b/>
                <w:i/>
              </w:rPr>
            </w:pPr>
            <w:r w:rsidRPr="0012700B">
              <w:rPr>
                <w:rFonts w:ascii="Times New Roman" w:eastAsia="Calibri" w:hAnsi="Times New Roman" w:cs="Times New Roman"/>
                <w:b/>
                <w:i/>
              </w:rPr>
              <w:t>*  analizator wyposażony w UPS podtrzymujący napięcie przez min. 20 min.</w:t>
            </w:r>
          </w:p>
        </w:tc>
      </w:tr>
      <w:tr w:rsidR="0012700B" w:rsidRPr="0012700B" w14:paraId="2F581BEE" w14:textId="77777777" w:rsidTr="0012700B">
        <w:tc>
          <w:tcPr>
            <w:tcW w:w="822" w:type="dxa"/>
            <w:vAlign w:val="center"/>
            <w:hideMark/>
          </w:tcPr>
          <w:p w14:paraId="605FB079"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5.2</w:t>
            </w:r>
          </w:p>
        </w:tc>
        <w:tc>
          <w:tcPr>
            <w:tcW w:w="8240" w:type="dxa"/>
            <w:hideMark/>
          </w:tcPr>
          <w:p w14:paraId="5201EFC4"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Aktualizacja oprogramowania analizatora w czasie trwania umowy gwarancyjnej.</w:t>
            </w:r>
          </w:p>
        </w:tc>
      </w:tr>
      <w:tr w:rsidR="0012700B" w:rsidRPr="0012700B" w14:paraId="38917ACD" w14:textId="77777777" w:rsidTr="0012700B">
        <w:tc>
          <w:tcPr>
            <w:tcW w:w="822" w:type="dxa"/>
            <w:vAlign w:val="center"/>
            <w:hideMark/>
          </w:tcPr>
          <w:p w14:paraId="62343840"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5.3</w:t>
            </w:r>
          </w:p>
        </w:tc>
        <w:tc>
          <w:tcPr>
            <w:tcW w:w="8240" w:type="dxa"/>
            <w:hideMark/>
          </w:tcPr>
          <w:p w14:paraId="085ED156" w14:textId="77777777" w:rsidR="0012700B" w:rsidRPr="0012700B" w:rsidRDefault="0012700B" w:rsidP="0012700B">
            <w:pPr>
              <w:tabs>
                <w:tab w:val="left" w:pos="142"/>
                <w:tab w:val="left" w:pos="1134"/>
              </w:tabs>
              <w:spacing w:after="160"/>
              <w:jc w:val="both"/>
              <w:rPr>
                <w:rFonts w:ascii="Times New Roman" w:eastAsia="Calibri" w:hAnsi="Times New Roman" w:cs="Times New Roman"/>
              </w:rPr>
            </w:pPr>
            <w:r w:rsidRPr="0012700B">
              <w:rPr>
                <w:rFonts w:ascii="Times New Roman" w:eastAsia="Calibri" w:hAnsi="Times New Roman" w:cs="Times New Roman"/>
              </w:rPr>
              <w:t xml:space="preserve">Wykonawca zapewni zestaw komputerowy </w:t>
            </w:r>
            <w:r w:rsidRPr="006B1AA5">
              <w:rPr>
                <w:rFonts w:ascii="Times New Roman" w:eastAsia="Calibri" w:hAnsi="Times New Roman" w:cs="Times New Roman"/>
              </w:rPr>
              <w:t>(komputer</w:t>
            </w:r>
            <w:r w:rsidRPr="0012700B">
              <w:rPr>
                <w:rFonts w:ascii="Times New Roman" w:eastAsia="Calibri" w:hAnsi="Times New Roman" w:cs="Times New Roman"/>
              </w:rPr>
              <w:t xml:space="preserve">, monitor, klawiatura, mysz, UPS) zbierający dane z analizatora biochemicznego. </w:t>
            </w:r>
          </w:p>
        </w:tc>
      </w:tr>
      <w:tr w:rsidR="0012700B" w:rsidRPr="0012700B" w14:paraId="481B4611" w14:textId="77777777" w:rsidTr="0012700B">
        <w:tc>
          <w:tcPr>
            <w:tcW w:w="822" w:type="dxa"/>
            <w:vAlign w:val="center"/>
          </w:tcPr>
          <w:p w14:paraId="4020EAE8" w14:textId="77777777" w:rsidR="0012700B" w:rsidRPr="0012700B" w:rsidRDefault="0012700B" w:rsidP="0012700B">
            <w:pPr>
              <w:tabs>
                <w:tab w:val="left" w:pos="142"/>
              </w:tabs>
              <w:spacing w:after="160"/>
              <w:jc w:val="center"/>
              <w:rPr>
                <w:rFonts w:ascii="Times New Roman" w:eastAsia="Calibri" w:hAnsi="Times New Roman" w:cs="Times New Roman"/>
              </w:rPr>
            </w:pPr>
          </w:p>
        </w:tc>
        <w:tc>
          <w:tcPr>
            <w:tcW w:w="8240" w:type="dxa"/>
            <w:hideMark/>
          </w:tcPr>
          <w:p w14:paraId="49E0975A" w14:textId="77777777" w:rsidR="0012700B" w:rsidRPr="0012700B" w:rsidRDefault="0012700B" w:rsidP="0012700B">
            <w:pPr>
              <w:tabs>
                <w:tab w:val="left" w:pos="142"/>
                <w:tab w:val="left" w:pos="1134"/>
              </w:tabs>
              <w:spacing w:after="160"/>
              <w:jc w:val="center"/>
              <w:rPr>
                <w:rFonts w:ascii="Times New Roman" w:eastAsia="Calibri" w:hAnsi="Times New Roman" w:cs="Times New Roman"/>
                <w:b/>
              </w:rPr>
            </w:pPr>
            <w:r w:rsidRPr="0012700B">
              <w:rPr>
                <w:rFonts w:ascii="Times New Roman" w:eastAsia="Calibri" w:hAnsi="Times New Roman" w:cs="Times New Roman"/>
                <w:b/>
              </w:rPr>
              <w:t>VI. WYMAGANIA ODNOŚNIE ODCZYNNIKÓW I MATERIAŁÓW KONTROLNYCH</w:t>
            </w:r>
          </w:p>
        </w:tc>
      </w:tr>
      <w:tr w:rsidR="0012700B" w:rsidRPr="0012700B" w14:paraId="450112D5" w14:textId="77777777" w:rsidTr="0012700B">
        <w:tc>
          <w:tcPr>
            <w:tcW w:w="822" w:type="dxa"/>
            <w:vAlign w:val="center"/>
            <w:hideMark/>
          </w:tcPr>
          <w:p w14:paraId="595BC301"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6.1</w:t>
            </w:r>
          </w:p>
        </w:tc>
        <w:tc>
          <w:tcPr>
            <w:tcW w:w="8240" w:type="dxa"/>
            <w:hideMark/>
          </w:tcPr>
          <w:p w14:paraId="3054EC7C" w14:textId="77777777" w:rsidR="0012700B" w:rsidRPr="0012700B" w:rsidRDefault="0012700B" w:rsidP="0012700B">
            <w:pPr>
              <w:tabs>
                <w:tab w:val="left" w:pos="142"/>
                <w:tab w:val="left" w:pos="720"/>
              </w:tabs>
              <w:spacing w:after="160"/>
              <w:rPr>
                <w:rFonts w:ascii="Times New Roman" w:eastAsia="Calibri" w:hAnsi="Times New Roman" w:cs="Times New Roman"/>
              </w:rPr>
            </w:pPr>
            <w:r w:rsidRPr="0012700B">
              <w:rPr>
                <w:rFonts w:ascii="Times New Roman" w:eastAsia="Calibri" w:hAnsi="Times New Roman" w:cs="Times New Roman"/>
              </w:rPr>
              <w:t xml:space="preserve">Wykonawca przy oszacowaniu liczby odczynników </w:t>
            </w:r>
            <w:r w:rsidRPr="00E86C2B">
              <w:rPr>
                <w:rFonts w:ascii="Times New Roman" w:eastAsia="Calibri" w:hAnsi="Times New Roman" w:cs="Times New Roman"/>
              </w:rPr>
              <w:t>uwzględni stabilność odczynników po otwarciu opakowania i podłączeniu odczynnika do analizatora (zgodnie z kartą charakterystyki dla każdego odczynnika)</w:t>
            </w:r>
          </w:p>
        </w:tc>
      </w:tr>
      <w:tr w:rsidR="0012700B" w:rsidRPr="0012700B" w14:paraId="731CD8F1" w14:textId="77777777" w:rsidTr="0012700B">
        <w:tc>
          <w:tcPr>
            <w:tcW w:w="822" w:type="dxa"/>
            <w:vAlign w:val="center"/>
            <w:hideMark/>
          </w:tcPr>
          <w:p w14:paraId="553C61A6"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6.2</w:t>
            </w:r>
          </w:p>
        </w:tc>
        <w:tc>
          <w:tcPr>
            <w:tcW w:w="8240" w:type="dxa"/>
            <w:hideMark/>
          </w:tcPr>
          <w:p w14:paraId="087B0935" w14:textId="77777777" w:rsidR="0012700B" w:rsidRPr="0012700B" w:rsidRDefault="0012700B" w:rsidP="0012700B">
            <w:pPr>
              <w:tabs>
                <w:tab w:val="left" w:pos="142"/>
                <w:tab w:val="left" w:pos="720"/>
              </w:tabs>
              <w:spacing w:after="160"/>
              <w:rPr>
                <w:rFonts w:ascii="Times New Roman" w:eastAsia="Calibri" w:hAnsi="Times New Roman" w:cs="Times New Roman"/>
              </w:rPr>
            </w:pPr>
            <w:r w:rsidRPr="0012700B">
              <w:rPr>
                <w:rFonts w:ascii="Times New Roman" w:eastAsia="Calibri" w:hAnsi="Times New Roman" w:cs="Times New Roman"/>
              </w:rPr>
              <w:t xml:space="preserve">Termin ważności odczynników niezbędnych do wykonywania badań i do konserwacji analizatora </w:t>
            </w:r>
            <w:r w:rsidRPr="0012700B">
              <w:rPr>
                <w:rFonts w:ascii="Times New Roman" w:eastAsia="Calibri" w:hAnsi="Times New Roman" w:cs="Times New Roman"/>
                <w:bCs/>
              </w:rPr>
              <w:t>nie krótszy niż 3 miesiące od daty dostawy</w:t>
            </w:r>
            <w:r w:rsidRPr="0012700B">
              <w:rPr>
                <w:rFonts w:ascii="Times New Roman" w:eastAsia="Calibri" w:hAnsi="Times New Roman" w:cs="Times New Roman"/>
              </w:rPr>
              <w:t>.</w:t>
            </w:r>
          </w:p>
        </w:tc>
      </w:tr>
      <w:tr w:rsidR="0012700B" w:rsidRPr="0012700B" w14:paraId="32B87693" w14:textId="77777777" w:rsidTr="0012700B">
        <w:tc>
          <w:tcPr>
            <w:tcW w:w="822" w:type="dxa"/>
            <w:vAlign w:val="center"/>
          </w:tcPr>
          <w:p w14:paraId="34BB9993"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6.3</w:t>
            </w:r>
          </w:p>
        </w:tc>
        <w:tc>
          <w:tcPr>
            <w:tcW w:w="8240" w:type="dxa"/>
          </w:tcPr>
          <w:p w14:paraId="1BFF7858" w14:textId="77777777" w:rsidR="0012700B" w:rsidRPr="0012700B" w:rsidRDefault="0012700B" w:rsidP="0012700B">
            <w:pPr>
              <w:tabs>
                <w:tab w:val="left" w:pos="142"/>
                <w:tab w:val="left" w:pos="720"/>
              </w:tabs>
              <w:spacing w:after="160"/>
              <w:rPr>
                <w:rFonts w:ascii="Times New Roman" w:eastAsia="Calibri" w:hAnsi="Times New Roman" w:cs="Times New Roman"/>
              </w:rPr>
            </w:pPr>
            <w:r w:rsidRPr="0012700B">
              <w:rPr>
                <w:rFonts w:ascii="Times New Roman" w:eastAsia="Calibri" w:hAnsi="Times New Roman" w:cs="Times New Roman"/>
              </w:rPr>
              <w:t xml:space="preserve">Termin ważności materiałów kontrolnych </w:t>
            </w:r>
            <w:r w:rsidRPr="0012700B">
              <w:rPr>
                <w:rFonts w:ascii="Times New Roman" w:eastAsia="Calibri" w:hAnsi="Times New Roman" w:cs="Times New Roman"/>
                <w:b/>
              </w:rPr>
              <w:t xml:space="preserve"> </w:t>
            </w:r>
            <w:r w:rsidRPr="0012700B">
              <w:rPr>
                <w:rFonts w:ascii="Times New Roman" w:eastAsia="Calibri" w:hAnsi="Times New Roman" w:cs="Times New Roman"/>
                <w:bCs/>
              </w:rPr>
              <w:t>nie krótszy niż 2 miesiące od daty dostawy</w:t>
            </w:r>
          </w:p>
        </w:tc>
      </w:tr>
      <w:tr w:rsidR="0012700B" w:rsidRPr="0012700B" w14:paraId="34CE57A6" w14:textId="77777777" w:rsidTr="0012700B">
        <w:tc>
          <w:tcPr>
            <w:tcW w:w="822" w:type="dxa"/>
            <w:vAlign w:val="center"/>
          </w:tcPr>
          <w:p w14:paraId="69A9BE7D"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6.4</w:t>
            </w:r>
          </w:p>
        </w:tc>
        <w:tc>
          <w:tcPr>
            <w:tcW w:w="8240" w:type="dxa"/>
          </w:tcPr>
          <w:p w14:paraId="2FFDC07D" w14:textId="77777777" w:rsidR="0012700B" w:rsidRPr="0012700B" w:rsidRDefault="0012700B" w:rsidP="0012700B">
            <w:pPr>
              <w:tabs>
                <w:tab w:val="left" w:pos="142"/>
                <w:tab w:val="left" w:pos="1134"/>
              </w:tabs>
              <w:spacing w:after="160"/>
              <w:rPr>
                <w:rFonts w:ascii="Times New Roman" w:eastAsia="Calibri" w:hAnsi="Times New Roman" w:cs="Times New Roman"/>
              </w:rPr>
            </w:pPr>
            <w:r w:rsidRPr="0012700B">
              <w:rPr>
                <w:rFonts w:ascii="Times New Roman" w:eastAsia="Calibri" w:hAnsi="Times New Roman" w:cs="Times New Roman"/>
              </w:rPr>
              <w:t>Wykonawca zobowiązany jest do zapewnienia odpowiedniego oznakowania opakowań: numerem serii, data ważności, warunkami przechowywania oraz oznakowaniem CE.</w:t>
            </w:r>
          </w:p>
        </w:tc>
      </w:tr>
      <w:tr w:rsidR="0012700B" w:rsidRPr="0012700B" w14:paraId="3E18EC6A" w14:textId="77777777" w:rsidTr="0012700B">
        <w:tc>
          <w:tcPr>
            <w:tcW w:w="822" w:type="dxa"/>
          </w:tcPr>
          <w:p w14:paraId="6B0545C8" w14:textId="77777777" w:rsidR="0012700B" w:rsidRPr="0012700B" w:rsidRDefault="0012700B" w:rsidP="0012700B">
            <w:pPr>
              <w:tabs>
                <w:tab w:val="left" w:pos="142"/>
              </w:tabs>
              <w:spacing w:after="160"/>
              <w:rPr>
                <w:rFonts w:ascii="Times New Roman" w:eastAsia="Calibri" w:hAnsi="Times New Roman" w:cs="Times New Roman"/>
              </w:rPr>
            </w:pPr>
          </w:p>
        </w:tc>
        <w:tc>
          <w:tcPr>
            <w:tcW w:w="8240" w:type="dxa"/>
            <w:hideMark/>
          </w:tcPr>
          <w:p w14:paraId="4452F8A0" w14:textId="77777777" w:rsidR="0012700B" w:rsidRPr="0012700B" w:rsidRDefault="0012700B" w:rsidP="0012700B">
            <w:pPr>
              <w:tabs>
                <w:tab w:val="left" w:pos="142"/>
                <w:tab w:val="left" w:pos="1134"/>
              </w:tabs>
              <w:spacing w:after="160"/>
              <w:jc w:val="center"/>
              <w:rPr>
                <w:rFonts w:ascii="Times New Roman" w:eastAsia="Calibri" w:hAnsi="Times New Roman" w:cs="Times New Roman"/>
                <w:b/>
              </w:rPr>
            </w:pPr>
            <w:r w:rsidRPr="0012700B">
              <w:rPr>
                <w:rFonts w:ascii="Times New Roman" w:eastAsia="Calibri" w:hAnsi="Times New Roman" w:cs="Times New Roman"/>
                <w:b/>
              </w:rPr>
              <w:t>VII. OBOWIĄZKI WYKONAWCY</w:t>
            </w:r>
          </w:p>
        </w:tc>
      </w:tr>
      <w:tr w:rsidR="0012700B" w:rsidRPr="0012700B" w14:paraId="2961B0A5" w14:textId="77777777" w:rsidTr="0012700B">
        <w:tc>
          <w:tcPr>
            <w:tcW w:w="822" w:type="dxa"/>
            <w:vAlign w:val="center"/>
            <w:hideMark/>
          </w:tcPr>
          <w:p w14:paraId="5D3273A0"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7.1</w:t>
            </w:r>
          </w:p>
        </w:tc>
        <w:tc>
          <w:tcPr>
            <w:tcW w:w="8240" w:type="dxa"/>
            <w:hideMark/>
          </w:tcPr>
          <w:p w14:paraId="738AA826" w14:textId="77777777" w:rsidR="0012700B" w:rsidRPr="0012700B" w:rsidRDefault="0012700B" w:rsidP="0012700B">
            <w:pPr>
              <w:tabs>
                <w:tab w:val="left" w:pos="142"/>
              </w:tabs>
              <w:autoSpaceDE w:val="0"/>
              <w:autoSpaceDN w:val="0"/>
              <w:adjustRightInd w:val="0"/>
              <w:spacing w:after="160"/>
              <w:rPr>
                <w:rFonts w:ascii="Times New Roman" w:eastAsia="Calibri" w:hAnsi="Times New Roman" w:cs="Times New Roman"/>
              </w:rPr>
            </w:pPr>
            <w:r w:rsidRPr="0012700B">
              <w:rPr>
                <w:rFonts w:ascii="Times New Roman" w:eastAsia="Calibri" w:hAnsi="Times New Roman" w:cs="Times New Roman"/>
              </w:rPr>
              <w:t xml:space="preserve">Wykonawca zobowiązuje się po instalacji urządzeń wraz z wyposażeniem dodatkowym do wykonania bezpłatnej </w:t>
            </w:r>
            <w:r w:rsidRPr="0012700B">
              <w:rPr>
                <w:rFonts w:ascii="Times New Roman" w:eastAsia="Calibri" w:hAnsi="Times New Roman" w:cs="Times New Roman"/>
                <w:u w:val="single"/>
              </w:rPr>
              <w:t>udokumentowanej kwalifikacji instalacyjnej, operacyjnej i procesowej</w:t>
            </w:r>
            <w:r w:rsidR="006B1AA5">
              <w:rPr>
                <w:rFonts w:ascii="Times New Roman" w:eastAsia="Calibri" w:hAnsi="Times New Roman" w:cs="Times New Roman"/>
                <w:u w:val="single"/>
              </w:rPr>
              <w:t xml:space="preserve"> (procesowa we współpracy z Zamawiającym) </w:t>
            </w:r>
            <w:r w:rsidRPr="0012700B">
              <w:rPr>
                <w:rFonts w:ascii="Times New Roman" w:eastAsia="Calibri" w:hAnsi="Times New Roman" w:cs="Times New Roman"/>
                <w:u w:val="single"/>
              </w:rPr>
              <w:t xml:space="preserve"> </w:t>
            </w:r>
            <w:r w:rsidRPr="0012700B">
              <w:rPr>
                <w:rFonts w:ascii="Times New Roman" w:eastAsia="Calibri" w:hAnsi="Times New Roman" w:cs="Times New Roman"/>
              </w:rPr>
              <w:t xml:space="preserve">zgodnie z aktualnie obowiązującymi przepisami dotyczącymi wymagań Dobrej Praktyki Wytwarzania oraz Dobrej Praktyki Laboratoryjnej, w terminie do </w:t>
            </w:r>
            <w:r w:rsidRPr="0012700B">
              <w:rPr>
                <w:rFonts w:ascii="Times New Roman" w:eastAsia="Calibri" w:hAnsi="Times New Roman" w:cs="Times New Roman"/>
                <w:b/>
                <w:bCs/>
              </w:rPr>
              <w:t>21</w:t>
            </w:r>
            <w:r w:rsidRPr="0012700B">
              <w:rPr>
                <w:rFonts w:ascii="Times New Roman" w:eastAsia="Calibri" w:hAnsi="Times New Roman" w:cs="Times New Roman"/>
                <w:b/>
              </w:rPr>
              <w:t xml:space="preserve"> dni roboczych</w:t>
            </w:r>
            <w:r w:rsidRPr="0012700B">
              <w:rPr>
                <w:rFonts w:ascii="Times New Roman" w:eastAsia="Calibri" w:hAnsi="Times New Roman" w:cs="Times New Roman"/>
              </w:rPr>
              <w:t xml:space="preserve"> od dnia podpisania </w:t>
            </w:r>
            <w:r w:rsidRPr="0012700B">
              <w:rPr>
                <w:rFonts w:ascii="Times New Roman" w:eastAsia="Calibri" w:hAnsi="Times New Roman" w:cs="Times New Roman"/>
              </w:rPr>
              <w:lastRenderedPageBreak/>
              <w:t>umowy.</w:t>
            </w:r>
          </w:p>
        </w:tc>
      </w:tr>
      <w:tr w:rsidR="0012700B" w:rsidRPr="0012700B" w14:paraId="26571814" w14:textId="77777777" w:rsidTr="0012700B">
        <w:tc>
          <w:tcPr>
            <w:tcW w:w="822" w:type="dxa"/>
            <w:vAlign w:val="center"/>
            <w:hideMark/>
          </w:tcPr>
          <w:p w14:paraId="23C260B7"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lastRenderedPageBreak/>
              <w:t>7.2</w:t>
            </w:r>
          </w:p>
        </w:tc>
        <w:tc>
          <w:tcPr>
            <w:tcW w:w="8240" w:type="dxa"/>
            <w:hideMark/>
          </w:tcPr>
          <w:p w14:paraId="73051DDA" w14:textId="77777777" w:rsidR="0012700B" w:rsidRPr="0012700B" w:rsidRDefault="0012700B" w:rsidP="0012700B">
            <w:pPr>
              <w:tabs>
                <w:tab w:val="left" w:pos="142"/>
              </w:tabs>
              <w:spacing w:after="160"/>
              <w:rPr>
                <w:rFonts w:ascii="Times New Roman" w:eastAsia="Calibri" w:hAnsi="Times New Roman" w:cs="Times New Roman"/>
              </w:rPr>
            </w:pPr>
            <w:r w:rsidRPr="0012700B">
              <w:rPr>
                <w:rFonts w:ascii="Times New Roman" w:eastAsia="Calibri" w:hAnsi="Times New Roman" w:cs="Times New Roman"/>
              </w:rPr>
              <w:t>Wykonawca zapewni opiekę konsultanta technicznego (dyżur serwisowy) dostępnego w godzinach 8</w:t>
            </w:r>
            <w:r w:rsidRPr="0012700B">
              <w:rPr>
                <w:rFonts w:ascii="Times New Roman" w:eastAsia="Calibri" w:hAnsi="Times New Roman" w:cs="Times New Roman"/>
                <w:vertAlign w:val="superscript"/>
              </w:rPr>
              <w:t>00</w:t>
            </w:r>
            <w:r w:rsidRPr="0012700B">
              <w:rPr>
                <w:rFonts w:ascii="Times New Roman" w:eastAsia="Calibri" w:hAnsi="Times New Roman" w:cs="Times New Roman"/>
              </w:rPr>
              <w:t xml:space="preserve"> - 16</w:t>
            </w:r>
            <w:r w:rsidRPr="0012700B">
              <w:rPr>
                <w:rFonts w:ascii="Times New Roman" w:eastAsia="Calibri" w:hAnsi="Times New Roman" w:cs="Times New Roman"/>
                <w:vertAlign w:val="superscript"/>
              </w:rPr>
              <w:t>00</w:t>
            </w:r>
            <w:r w:rsidRPr="0012700B">
              <w:rPr>
                <w:rFonts w:ascii="Times New Roman" w:eastAsia="Calibri" w:hAnsi="Times New Roman" w:cs="Times New Roman"/>
                <w:sz w:val="20"/>
                <w:vertAlign w:val="superscript"/>
              </w:rPr>
              <w:t xml:space="preserve"> </w:t>
            </w:r>
            <w:r w:rsidRPr="0012700B">
              <w:rPr>
                <w:rFonts w:ascii="Times New Roman" w:eastAsia="Calibri" w:hAnsi="Times New Roman" w:cs="Times New Roman"/>
              </w:rPr>
              <w:t>w dni powszednie w zakresie pomocy technicznej i merytorycznej odnośnie obsługi urządzeń i techniki wykonywania badań.</w:t>
            </w:r>
          </w:p>
        </w:tc>
      </w:tr>
      <w:tr w:rsidR="0012700B" w:rsidRPr="0012700B" w14:paraId="3E7AEED6" w14:textId="77777777" w:rsidTr="0012700B">
        <w:tc>
          <w:tcPr>
            <w:tcW w:w="822" w:type="dxa"/>
            <w:vAlign w:val="center"/>
            <w:hideMark/>
          </w:tcPr>
          <w:p w14:paraId="76436FAF"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7.3</w:t>
            </w:r>
          </w:p>
        </w:tc>
        <w:tc>
          <w:tcPr>
            <w:tcW w:w="8240" w:type="dxa"/>
            <w:hideMark/>
          </w:tcPr>
          <w:p w14:paraId="1420842A" w14:textId="77777777" w:rsidR="0012700B" w:rsidRPr="0012700B" w:rsidRDefault="0012700B" w:rsidP="0012700B">
            <w:pPr>
              <w:tabs>
                <w:tab w:val="left" w:pos="142"/>
              </w:tabs>
              <w:spacing w:after="160"/>
              <w:rPr>
                <w:rFonts w:ascii="Times New Roman" w:eastAsia="Calibri" w:hAnsi="Times New Roman" w:cs="Times New Roman"/>
              </w:rPr>
            </w:pPr>
            <w:r w:rsidRPr="0012700B">
              <w:rPr>
                <w:rFonts w:ascii="Times New Roman" w:eastAsia="Calibri" w:hAnsi="Times New Roman" w:cs="Times New Roman"/>
              </w:rPr>
              <w:t xml:space="preserve">Wykonawca w czasie trwania umowy zapewni bezpłatny autoryzowany serwis w/w urządzeń. Przez zapewnienie bezpłatnego serwisu Zamawiający rozumie: robociznę, koszt wymienianych części/ podzespołów, dojazdy, koszty delegacji, koszt użytych odczynników i materiałów kontrolnych do walidacji po naprawie w okresie 24 miesięcy od daty podpisania protokołu odbioru, </w:t>
            </w:r>
          </w:p>
        </w:tc>
      </w:tr>
      <w:tr w:rsidR="0012700B" w:rsidRPr="0012700B" w14:paraId="51AA8EBA" w14:textId="77777777" w:rsidTr="0012700B">
        <w:tc>
          <w:tcPr>
            <w:tcW w:w="822" w:type="dxa"/>
            <w:vAlign w:val="center"/>
            <w:hideMark/>
          </w:tcPr>
          <w:p w14:paraId="0D296EB2"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7.4</w:t>
            </w:r>
          </w:p>
        </w:tc>
        <w:tc>
          <w:tcPr>
            <w:tcW w:w="8240" w:type="dxa"/>
            <w:hideMark/>
          </w:tcPr>
          <w:p w14:paraId="09886C2C"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Czas reakcji serwisu rozumiany jako konieczność dojazdu do Zamawiającego wynosi max 3 dni robocze od telefonicznego zgłoszenia awarii. Możliwość zgłaszania awarii od pon. do pt., w godzinach 8</w:t>
            </w:r>
            <w:r w:rsidRPr="0012700B">
              <w:rPr>
                <w:rFonts w:ascii="Times New Roman" w:eastAsia="Calibri" w:hAnsi="Times New Roman" w:cs="Times New Roman"/>
                <w:vertAlign w:val="superscript"/>
              </w:rPr>
              <w:t>00</w:t>
            </w:r>
            <w:r w:rsidRPr="0012700B">
              <w:rPr>
                <w:rFonts w:ascii="Times New Roman" w:eastAsia="Calibri" w:hAnsi="Times New Roman" w:cs="Times New Roman"/>
              </w:rPr>
              <w:t>- 16</w:t>
            </w:r>
            <w:r w:rsidRPr="0012700B">
              <w:rPr>
                <w:rFonts w:ascii="Times New Roman" w:eastAsia="Calibri" w:hAnsi="Times New Roman" w:cs="Times New Roman"/>
                <w:vertAlign w:val="superscript"/>
              </w:rPr>
              <w:t>00</w:t>
            </w:r>
            <w:r w:rsidRPr="0012700B">
              <w:rPr>
                <w:rFonts w:ascii="Times New Roman" w:eastAsia="Calibri" w:hAnsi="Times New Roman" w:cs="Times New Roman"/>
                <w:sz w:val="20"/>
              </w:rPr>
              <w:t xml:space="preserve">. </w:t>
            </w:r>
            <w:r w:rsidRPr="0012700B">
              <w:rPr>
                <w:rFonts w:ascii="Times New Roman" w:eastAsia="Calibri" w:hAnsi="Times New Roman" w:cs="Times New Roman"/>
              </w:rPr>
              <w:t>Czas ustalenia usterek lub uszkodzeń oraz naprawy urządzenia nie może być dłuższy niż 10 dni roboczych od dnia zgłoszenia.</w:t>
            </w:r>
          </w:p>
        </w:tc>
      </w:tr>
      <w:tr w:rsidR="0012700B" w:rsidRPr="0012700B" w14:paraId="16827493" w14:textId="77777777" w:rsidTr="0012700B">
        <w:tc>
          <w:tcPr>
            <w:tcW w:w="822" w:type="dxa"/>
            <w:vAlign w:val="center"/>
            <w:hideMark/>
          </w:tcPr>
          <w:p w14:paraId="17325EFF"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7.5</w:t>
            </w:r>
          </w:p>
        </w:tc>
        <w:tc>
          <w:tcPr>
            <w:tcW w:w="8240" w:type="dxa"/>
            <w:hideMark/>
          </w:tcPr>
          <w:p w14:paraId="027325EC"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W przypadku wystąpienia poważnej awarii niemożliwej do usunięcia w siedzibie Zamawiającego w terminie do 10 dni roboczych od dnia jej zgłoszenia, Wykonawca na wniosek Zamawiającego wstawi zamienny analizator o tych samych parametrach na czas naprawy w terminie nie dłuższym niż 10 dni roboczych od zgłoszenia awarii.</w:t>
            </w:r>
          </w:p>
        </w:tc>
      </w:tr>
      <w:tr w:rsidR="0012700B" w:rsidRPr="0012700B" w14:paraId="42276A0C" w14:textId="77777777" w:rsidTr="0012700B">
        <w:trPr>
          <w:trHeight w:val="246"/>
        </w:trPr>
        <w:tc>
          <w:tcPr>
            <w:tcW w:w="822" w:type="dxa"/>
            <w:vAlign w:val="center"/>
            <w:hideMark/>
          </w:tcPr>
          <w:p w14:paraId="25BEFAD5"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7.6</w:t>
            </w:r>
          </w:p>
        </w:tc>
        <w:tc>
          <w:tcPr>
            <w:tcW w:w="8240" w:type="dxa"/>
            <w:hideMark/>
          </w:tcPr>
          <w:p w14:paraId="2AA9762D" w14:textId="77777777" w:rsidR="0012700B" w:rsidRPr="0012700B" w:rsidRDefault="0012700B" w:rsidP="0012700B">
            <w:pPr>
              <w:tabs>
                <w:tab w:val="left" w:pos="142"/>
                <w:tab w:val="num" w:pos="1776"/>
              </w:tabs>
              <w:spacing w:after="160"/>
              <w:jc w:val="both"/>
              <w:rPr>
                <w:rFonts w:ascii="Times New Roman" w:eastAsia="Calibri" w:hAnsi="Times New Roman" w:cs="Times New Roman"/>
              </w:rPr>
            </w:pPr>
            <w:r w:rsidRPr="0012700B">
              <w:rPr>
                <w:rFonts w:ascii="Times New Roman" w:eastAsia="Calibri" w:hAnsi="Times New Roman" w:cs="Times New Roman"/>
              </w:rPr>
              <w:t xml:space="preserve">Zamawiający wymaga od Wykonawcy, aby w okresie trwania umowy wykonał obowiązkową, okresową, bezpłatną walidację i przeglądy urządzeń (analizatory, czytniki, UPS-y) w pełnym zakresie, które zostaną wykonane przez autoryzowany serwis (raz w roku oraz każdorazowo po naprawie) i zostaną potwierdzone stosownymi dokumentami (raportami), zgodnie z zasadami i wymaganiami GMP. </w:t>
            </w:r>
          </w:p>
        </w:tc>
      </w:tr>
      <w:tr w:rsidR="0012700B" w:rsidRPr="0012700B" w14:paraId="088D49C5" w14:textId="77777777" w:rsidTr="0012700B">
        <w:tc>
          <w:tcPr>
            <w:tcW w:w="822" w:type="dxa"/>
            <w:tcBorders>
              <w:bottom w:val="single" w:sz="4" w:space="0" w:color="auto"/>
            </w:tcBorders>
            <w:vAlign w:val="center"/>
            <w:hideMark/>
          </w:tcPr>
          <w:p w14:paraId="7D1C360F"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7.7</w:t>
            </w:r>
          </w:p>
        </w:tc>
        <w:tc>
          <w:tcPr>
            <w:tcW w:w="8240" w:type="dxa"/>
            <w:tcBorders>
              <w:bottom w:val="single" w:sz="4" w:space="0" w:color="auto"/>
            </w:tcBorders>
            <w:hideMark/>
          </w:tcPr>
          <w:p w14:paraId="3E52C646" w14:textId="77777777" w:rsidR="0012700B" w:rsidRPr="0012700B" w:rsidRDefault="0012700B" w:rsidP="0012700B">
            <w:pPr>
              <w:tabs>
                <w:tab w:val="left" w:pos="142"/>
              </w:tabs>
              <w:spacing w:after="160"/>
              <w:jc w:val="both"/>
              <w:rPr>
                <w:rFonts w:ascii="Times New Roman" w:eastAsia="Calibri" w:hAnsi="Times New Roman" w:cs="Times New Roman"/>
              </w:rPr>
            </w:pPr>
            <w:r w:rsidRPr="0012700B">
              <w:rPr>
                <w:rFonts w:ascii="Times New Roman" w:eastAsia="Calibri" w:hAnsi="Times New Roman" w:cs="Times New Roman"/>
              </w:rPr>
              <w:t xml:space="preserve">Wykonawca posiada autoryzowany serwis techniczny. Przed podpisaniem umowy Wykonawca </w:t>
            </w:r>
            <w:r w:rsidRPr="0012700B">
              <w:rPr>
                <w:rFonts w:ascii="Times New Roman" w:eastAsia="Calibri" w:hAnsi="Times New Roman" w:cs="Times New Roman"/>
                <w:bCs/>
                <w:iCs/>
              </w:rPr>
              <w:t xml:space="preserve">zobowiązuje się do pisemnego uzgodnienia z Zamawiającym  dokumentów dotyczących przeglądów technicznych, walidacji urządzeń będących przedmiotem umowy oraz </w:t>
            </w:r>
            <w:r w:rsidRPr="0012700B">
              <w:rPr>
                <w:rFonts w:ascii="Times New Roman" w:eastAsia="Calibri" w:hAnsi="Times New Roman" w:cs="Times New Roman"/>
              </w:rPr>
              <w:t>Wykonawca przed podpisaniem umowy, dołączy zaświadczenie o posiadaniu autoryzowanego serwisu w celu prawidłowego i bezpiecznego działania zaoferowanych analizatorów wraz z wyposażeniem dodatkowym.</w:t>
            </w:r>
          </w:p>
        </w:tc>
      </w:tr>
      <w:tr w:rsidR="0012700B" w:rsidRPr="0012700B" w14:paraId="78CF4A1C" w14:textId="77777777" w:rsidTr="0012700B">
        <w:tc>
          <w:tcPr>
            <w:tcW w:w="822" w:type="dxa"/>
            <w:tcBorders>
              <w:bottom w:val="single" w:sz="4" w:space="0" w:color="auto"/>
            </w:tcBorders>
            <w:vAlign w:val="center"/>
            <w:hideMark/>
          </w:tcPr>
          <w:p w14:paraId="2F53B1FB" w14:textId="77777777" w:rsidR="0012700B" w:rsidRPr="0012700B" w:rsidRDefault="0012700B" w:rsidP="0012700B">
            <w:pPr>
              <w:tabs>
                <w:tab w:val="left" w:pos="142"/>
              </w:tabs>
              <w:spacing w:after="160"/>
              <w:jc w:val="center"/>
              <w:rPr>
                <w:rFonts w:ascii="Times New Roman" w:eastAsia="Calibri" w:hAnsi="Times New Roman" w:cs="Times New Roman"/>
              </w:rPr>
            </w:pPr>
            <w:r w:rsidRPr="0012700B">
              <w:rPr>
                <w:rFonts w:ascii="Times New Roman" w:eastAsia="Calibri" w:hAnsi="Times New Roman" w:cs="Times New Roman"/>
              </w:rPr>
              <w:t>7.8</w:t>
            </w:r>
          </w:p>
        </w:tc>
        <w:tc>
          <w:tcPr>
            <w:tcW w:w="8240" w:type="dxa"/>
            <w:tcBorders>
              <w:bottom w:val="single" w:sz="4" w:space="0" w:color="auto"/>
            </w:tcBorders>
            <w:hideMark/>
          </w:tcPr>
          <w:p w14:paraId="38DFB27D" w14:textId="77777777" w:rsidR="0012700B" w:rsidRPr="006B1AA5" w:rsidRDefault="0012700B" w:rsidP="0012700B">
            <w:pPr>
              <w:tabs>
                <w:tab w:val="left" w:pos="142"/>
              </w:tabs>
              <w:autoSpaceDE w:val="0"/>
              <w:autoSpaceDN w:val="0"/>
              <w:adjustRightInd w:val="0"/>
              <w:spacing w:after="160"/>
              <w:jc w:val="both"/>
              <w:rPr>
                <w:rFonts w:ascii="Times New Roman" w:eastAsia="Calibri" w:hAnsi="Times New Roman" w:cs="Times New Roman"/>
              </w:rPr>
            </w:pPr>
            <w:r w:rsidRPr="006B1AA5">
              <w:rPr>
                <w:rFonts w:ascii="Times New Roman" w:eastAsia="Calibri" w:hAnsi="Times New Roman" w:cs="Times New Roman"/>
              </w:rPr>
              <w:t>Analizator powinien być dostarczony wraz z procedurą utylizacji odpadów powstających w trakcie wykonywania badań zgodnie z obowiązującą procedurą na danym terenie.</w:t>
            </w:r>
          </w:p>
        </w:tc>
      </w:tr>
    </w:tbl>
    <w:p w14:paraId="435B192B" w14:textId="77777777" w:rsidR="00185763" w:rsidRDefault="00185763"/>
    <w:p w14:paraId="18E17059" w14:textId="77777777" w:rsidR="003B70F3" w:rsidRPr="003B70F3" w:rsidRDefault="003B70F3" w:rsidP="003B70F3">
      <w:pPr>
        <w:tabs>
          <w:tab w:val="left" w:pos="142"/>
        </w:tabs>
        <w:spacing w:after="160" w:line="259" w:lineRule="auto"/>
        <w:jc w:val="both"/>
        <w:rPr>
          <w:rFonts w:ascii="Times New Roman" w:eastAsia="Calibri" w:hAnsi="Times New Roman" w:cs="Times New Roman"/>
          <w:b/>
          <w:u w:val="single"/>
        </w:rPr>
      </w:pPr>
      <w:r>
        <w:rPr>
          <w:rFonts w:ascii="Times New Roman" w:eastAsia="Calibri" w:hAnsi="Times New Roman" w:cs="Times New Roman"/>
          <w:b/>
        </w:rPr>
        <w:t>III</w:t>
      </w:r>
      <w:r w:rsidRPr="003B70F3">
        <w:rPr>
          <w:rFonts w:ascii="Times New Roman" w:eastAsia="Calibri" w:hAnsi="Times New Roman" w:cs="Times New Roman"/>
          <w:b/>
        </w:rPr>
        <w:t xml:space="preserve">. </w:t>
      </w:r>
      <w:r w:rsidRPr="003B70F3">
        <w:rPr>
          <w:rFonts w:ascii="Times New Roman" w:eastAsia="Calibri" w:hAnsi="Times New Roman" w:cs="Times New Roman"/>
          <w:b/>
          <w:u w:val="single"/>
        </w:rPr>
        <w:t>Termin, miejsce i warunki wykonania zamówienia:</w:t>
      </w:r>
    </w:p>
    <w:p w14:paraId="1B9FC520" w14:textId="77777777" w:rsidR="003B70F3" w:rsidRPr="003B70F3" w:rsidRDefault="003B70F3" w:rsidP="003B70F3">
      <w:pPr>
        <w:tabs>
          <w:tab w:val="left" w:pos="142"/>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 xml:space="preserve">1. </w:t>
      </w:r>
      <w:r w:rsidRPr="003B70F3">
        <w:rPr>
          <w:rFonts w:ascii="Times New Roman" w:eastAsia="Calibri" w:hAnsi="Times New Roman" w:cs="Times New Roman"/>
          <w:b/>
          <w:u w:val="single"/>
        </w:rPr>
        <w:t>Wykonawca zobowiązuje się do</w:t>
      </w:r>
      <w:r w:rsidRPr="003B70F3">
        <w:rPr>
          <w:rFonts w:ascii="Times New Roman" w:eastAsia="Calibri" w:hAnsi="Times New Roman" w:cs="Times New Roman"/>
          <w:b/>
        </w:rPr>
        <w:t>:</w:t>
      </w:r>
    </w:p>
    <w:p w14:paraId="5B5A1857" w14:textId="77777777" w:rsidR="003B70F3" w:rsidRPr="003B70F3"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bookmarkStart w:id="0" w:name="_Hlk7419946"/>
      <w:r w:rsidRPr="003B70F3">
        <w:rPr>
          <w:rFonts w:ascii="Times New Roman" w:eastAsia="Calibri" w:hAnsi="Times New Roman" w:cs="Times New Roman"/>
        </w:rPr>
        <w:t xml:space="preserve">Dostarczenia: analizatora biochemicznego wraz z wyposażeniem dodatkowym i dokumentacją do wskazanego miejsca w siedzibie Zamawiającego, ul. Czerwonego Krzyża 5/9 we Wrocławiu w terminie nie później niż  </w:t>
      </w:r>
      <w:r w:rsidRPr="003B70F3">
        <w:rPr>
          <w:rFonts w:ascii="Times New Roman" w:eastAsia="Calibri" w:hAnsi="Times New Roman" w:cs="Times New Roman"/>
          <w:b/>
        </w:rPr>
        <w:t xml:space="preserve">do 21 dni roboczych </w:t>
      </w:r>
      <w:r w:rsidRPr="003B70F3">
        <w:rPr>
          <w:rFonts w:ascii="Times New Roman" w:eastAsia="Calibri" w:hAnsi="Times New Roman" w:cs="Times New Roman"/>
        </w:rPr>
        <w:t>od dnia podpisania umowy, przy czym dokładna data i godzina dostawy zostanie uzgodniona wcześniej z Zamawiającym.</w:t>
      </w:r>
    </w:p>
    <w:p w14:paraId="2A64B8E5" w14:textId="77777777" w:rsidR="003B70F3" w:rsidRPr="003B70F3"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r w:rsidRPr="003B70F3">
        <w:rPr>
          <w:rFonts w:ascii="Times New Roman" w:eastAsia="Calibri" w:hAnsi="Times New Roman" w:cs="Times New Roman"/>
        </w:rPr>
        <w:t>dostarczenia bezpłatnych odczynników i materiału kontrolnego umożliwiającego wdrożenie nowego systemu wykonywania badań,</w:t>
      </w:r>
    </w:p>
    <w:p w14:paraId="7515E342" w14:textId="77777777" w:rsidR="003B70F3" w:rsidRPr="003B70F3"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r w:rsidRPr="003B70F3">
        <w:rPr>
          <w:rFonts w:ascii="Times New Roman" w:eastAsia="Calibri" w:hAnsi="Times New Roman" w:cs="Times New Roman"/>
        </w:rPr>
        <w:t>uruchomienia i zainstalowania dodatkowych urządzeń i oprogramowania</w:t>
      </w:r>
    </w:p>
    <w:p w14:paraId="63BC5269" w14:textId="77777777" w:rsidR="00014418"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r w:rsidRPr="00014418">
        <w:rPr>
          <w:rFonts w:ascii="Times New Roman" w:eastAsia="Calibri" w:hAnsi="Times New Roman" w:cs="Times New Roman"/>
        </w:rPr>
        <w:t>podł</w:t>
      </w:r>
      <w:r w:rsidRPr="00014418">
        <w:rPr>
          <w:rFonts w:ascii="Times New Roman" w:eastAsia="TTE33E5630t00" w:hAnsi="Times New Roman" w:cs="Times New Roman"/>
        </w:rPr>
        <w:t>ą</w:t>
      </w:r>
      <w:r w:rsidRPr="00014418">
        <w:rPr>
          <w:rFonts w:ascii="Times New Roman" w:eastAsia="Calibri" w:hAnsi="Times New Roman" w:cs="Times New Roman"/>
        </w:rPr>
        <w:t xml:space="preserve">czenia aparatury do systemu „Bank Krwi” i zapewnienia prawidłowej transmisji danych </w:t>
      </w:r>
    </w:p>
    <w:p w14:paraId="4AB274AA" w14:textId="77777777" w:rsidR="003B70F3" w:rsidRPr="00014418"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r w:rsidRPr="00014418">
        <w:rPr>
          <w:rFonts w:ascii="Times New Roman" w:eastAsia="Calibri" w:hAnsi="Times New Roman" w:cs="Times New Roman"/>
        </w:rPr>
        <w:lastRenderedPageBreak/>
        <w:t xml:space="preserve">dostarczenia do akceptacji Zamawiającego planu poszczególnych etapów kwalifikacji oraz wykonanie </w:t>
      </w:r>
      <w:r w:rsidRPr="00014418">
        <w:rPr>
          <w:rFonts w:ascii="Times New Roman" w:eastAsia="Calibri" w:hAnsi="Times New Roman" w:cs="Times New Roman"/>
          <w:u w:val="single"/>
        </w:rPr>
        <w:t xml:space="preserve">bezpłatnej udokumentowanej kwalifikacji instalacyjnej, operacyjnej i procesowej </w:t>
      </w:r>
      <w:r w:rsidR="006B1AA5">
        <w:rPr>
          <w:rFonts w:ascii="Times New Roman" w:eastAsia="Calibri" w:hAnsi="Times New Roman" w:cs="Times New Roman"/>
          <w:u w:val="single"/>
        </w:rPr>
        <w:t xml:space="preserve">(procesowa we współpracy z Zamawiającym) </w:t>
      </w:r>
      <w:r w:rsidRPr="00014418">
        <w:rPr>
          <w:rFonts w:ascii="Times New Roman" w:eastAsia="Calibri" w:hAnsi="Times New Roman" w:cs="Times New Roman"/>
        </w:rPr>
        <w:t>zgodnie z aktualnie obowiązującymi przepisami dotyczącymi wymagań Dobrej Praktyki Wytwarzania</w:t>
      </w:r>
    </w:p>
    <w:p w14:paraId="3B327487" w14:textId="77777777" w:rsidR="003B70F3" w:rsidRPr="003B70F3" w:rsidRDefault="003B70F3" w:rsidP="003B70F3">
      <w:pPr>
        <w:numPr>
          <w:ilvl w:val="0"/>
          <w:numId w:val="2"/>
        </w:numPr>
        <w:tabs>
          <w:tab w:val="clear" w:pos="1069"/>
          <w:tab w:val="left" w:pos="142"/>
          <w:tab w:val="num" w:pos="426"/>
        </w:tabs>
        <w:spacing w:after="0" w:line="240" w:lineRule="auto"/>
        <w:ind w:left="0" w:firstLine="0"/>
        <w:jc w:val="both"/>
        <w:rPr>
          <w:rFonts w:ascii="Times New Roman" w:eastAsia="Calibri" w:hAnsi="Times New Roman" w:cs="Times New Roman"/>
        </w:rPr>
      </w:pPr>
      <w:r w:rsidRPr="003B70F3">
        <w:rPr>
          <w:rFonts w:ascii="Times New Roman" w:eastAsia="Calibri" w:hAnsi="Times New Roman" w:cs="Times New Roman"/>
        </w:rPr>
        <w:t>przeszkolenia personelu podstawowego wskazanego przez Zamawiającego, w terminie uzgodnionym w formie pisemnej z Zamawiającym (dokładne w</w:t>
      </w:r>
      <w:r>
        <w:rPr>
          <w:rFonts w:ascii="Times New Roman" w:eastAsia="Calibri" w:hAnsi="Times New Roman" w:cs="Times New Roman"/>
        </w:rPr>
        <w:t xml:space="preserve">ymagania odnośnie szkoleń pkt. </w:t>
      </w:r>
      <w:r w:rsidRPr="003B70F3">
        <w:rPr>
          <w:rFonts w:ascii="Times New Roman" w:eastAsia="Calibri" w:hAnsi="Times New Roman" w:cs="Times New Roman"/>
        </w:rPr>
        <w:t xml:space="preserve">2 poniżej) </w:t>
      </w:r>
    </w:p>
    <w:p w14:paraId="19AD1F8F" w14:textId="77777777" w:rsidR="003B70F3" w:rsidRPr="003B70F3" w:rsidRDefault="003B70F3" w:rsidP="003B70F3">
      <w:pPr>
        <w:numPr>
          <w:ilvl w:val="0"/>
          <w:numId w:val="2"/>
        </w:numPr>
        <w:tabs>
          <w:tab w:val="clear" w:pos="1069"/>
          <w:tab w:val="left" w:pos="142"/>
          <w:tab w:val="num" w:pos="426"/>
        </w:tabs>
        <w:suppressAutoHyphens/>
        <w:spacing w:after="0" w:line="100" w:lineRule="atLeast"/>
        <w:ind w:left="0" w:firstLine="0"/>
        <w:jc w:val="both"/>
        <w:rPr>
          <w:rFonts w:ascii="Times New Roman" w:eastAsia="Calibri" w:hAnsi="Times New Roman" w:cs="Times New Roman"/>
          <w:b/>
        </w:rPr>
      </w:pPr>
      <w:r w:rsidRPr="003B70F3">
        <w:rPr>
          <w:rFonts w:ascii="Times New Roman" w:eastAsia="Calibri" w:hAnsi="Times New Roman" w:cs="Times New Roman"/>
        </w:rPr>
        <w:t xml:space="preserve">oraz podpisania Protokołu Odbioru zawierającego spełnienie powyższych punktów nie później niż </w:t>
      </w:r>
      <w:r w:rsidRPr="003B70F3">
        <w:rPr>
          <w:rFonts w:ascii="Times New Roman" w:eastAsia="Calibri" w:hAnsi="Times New Roman" w:cs="Times New Roman"/>
          <w:b/>
        </w:rPr>
        <w:t xml:space="preserve">do 21 dni roboczych od </w:t>
      </w:r>
      <w:r w:rsidRPr="003B70F3">
        <w:rPr>
          <w:rFonts w:ascii="Times New Roman" w:eastAsia="Calibri" w:hAnsi="Times New Roman" w:cs="Times New Roman"/>
        </w:rPr>
        <w:t>dnia podpisania umowy.</w:t>
      </w:r>
    </w:p>
    <w:p w14:paraId="21A0737D" w14:textId="77777777" w:rsidR="003B70F3" w:rsidRPr="003B70F3" w:rsidRDefault="003B70F3" w:rsidP="003B70F3">
      <w:pPr>
        <w:tabs>
          <w:tab w:val="left" w:pos="142"/>
          <w:tab w:val="num" w:pos="426"/>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i) Wszystkie wymagania i obowiązki wynikające z nin</w:t>
      </w:r>
      <w:r>
        <w:rPr>
          <w:rFonts w:ascii="Times New Roman" w:eastAsia="Calibri" w:hAnsi="Times New Roman" w:cs="Times New Roman"/>
          <w:b/>
        </w:rPr>
        <w:t>iejszego zamówienia wymienione W SPECYFIKACJI WYMAGAŃ ZAMAWIAJĄCEGO NR 21/Z/2020</w:t>
      </w:r>
      <w:r w:rsidRPr="003B70F3">
        <w:rPr>
          <w:rFonts w:ascii="Times New Roman" w:eastAsia="Calibri" w:hAnsi="Times New Roman" w:cs="Times New Roman"/>
          <w:b/>
        </w:rPr>
        <w:t>, świadczone będą przez Wykonawcę w ramach wynagrodzenia zawartego w ofercie.</w:t>
      </w:r>
    </w:p>
    <w:p w14:paraId="237B4147" w14:textId="77777777" w:rsidR="003B70F3" w:rsidRPr="003B70F3" w:rsidRDefault="003B70F3" w:rsidP="003B70F3">
      <w:pPr>
        <w:tabs>
          <w:tab w:val="left" w:pos="142"/>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 xml:space="preserve">2. </w:t>
      </w:r>
      <w:r w:rsidRPr="003B70F3">
        <w:rPr>
          <w:rFonts w:ascii="Times New Roman" w:eastAsia="Calibri" w:hAnsi="Times New Roman" w:cs="Times New Roman"/>
          <w:b/>
          <w:u w:val="single"/>
        </w:rPr>
        <w:t>Szkolenia dla pracowników:</w:t>
      </w:r>
    </w:p>
    <w:p w14:paraId="4A84037B" w14:textId="77777777" w:rsidR="003B70F3" w:rsidRPr="003B70F3" w:rsidRDefault="003B70F3" w:rsidP="003B70F3">
      <w:pPr>
        <w:tabs>
          <w:tab w:val="left" w:pos="142"/>
          <w:tab w:val="left" w:pos="960"/>
        </w:tabs>
        <w:spacing w:after="160" w:line="259" w:lineRule="auto"/>
        <w:jc w:val="both"/>
        <w:rPr>
          <w:rFonts w:ascii="Times New Roman" w:eastAsia="Calibri" w:hAnsi="Times New Roman" w:cs="Times New Roman"/>
        </w:rPr>
      </w:pPr>
      <w:r w:rsidRPr="003B70F3">
        <w:rPr>
          <w:rFonts w:ascii="Times New Roman" w:eastAsia="Calibri" w:hAnsi="Times New Roman" w:cs="Times New Roman"/>
          <w:b/>
        </w:rPr>
        <w:t>a)</w:t>
      </w:r>
      <w:r w:rsidRPr="003B70F3">
        <w:rPr>
          <w:rFonts w:ascii="Times New Roman" w:eastAsia="Calibri" w:hAnsi="Times New Roman" w:cs="Times New Roman"/>
        </w:rPr>
        <w:t xml:space="preserve"> Wykonawca przeprowadzi bezpłatne szkolenie personelu pracowni hematologicznej w zakresie obsługi analizatora w ramach instalacji urządzenia w siedzibie Zamawiającego, po uprzednim, pisemnym uzgodnieniu terminu z Zamawiającym.</w:t>
      </w:r>
    </w:p>
    <w:p w14:paraId="4586527C" w14:textId="77777777" w:rsidR="003B70F3" w:rsidRPr="003B70F3" w:rsidRDefault="003B70F3" w:rsidP="003B70F3">
      <w:pPr>
        <w:tabs>
          <w:tab w:val="left" w:pos="142"/>
        </w:tabs>
        <w:spacing w:after="160" w:line="259" w:lineRule="auto"/>
        <w:jc w:val="both"/>
        <w:rPr>
          <w:rFonts w:ascii="Times New Roman" w:eastAsia="Calibri" w:hAnsi="Times New Roman" w:cs="Times New Roman"/>
        </w:rPr>
      </w:pPr>
      <w:r w:rsidRPr="003B70F3">
        <w:rPr>
          <w:rFonts w:ascii="Times New Roman" w:eastAsia="Calibri" w:hAnsi="Times New Roman" w:cs="Times New Roman"/>
          <w:b/>
        </w:rPr>
        <w:t>b)</w:t>
      </w:r>
      <w:r w:rsidRPr="003B70F3">
        <w:rPr>
          <w:rFonts w:ascii="Times New Roman" w:eastAsia="Calibri" w:hAnsi="Times New Roman" w:cs="Times New Roman"/>
        </w:rPr>
        <w:t xml:space="preserve"> Wykonawca przeprowadzi bezpłatne szkolenie personelu pracowni hematologicznej w zakresie użytkowania analizatorów, w tym z przeprowadzaniem wewnętrznej kontroli jakości i konserwacji.</w:t>
      </w:r>
    </w:p>
    <w:p w14:paraId="4D173FDB" w14:textId="77777777" w:rsidR="003B70F3" w:rsidRPr="003B70F3" w:rsidRDefault="003B70F3" w:rsidP="003B70F3">
      <w:pPr>
        <w:tabs>
          <w:tab w:val="left" w:pos="142"/>
          <w:tab w:val="left" w:pos="1134"/>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c)</w:t>
      </w:r>
      <w:r w:rsidRPr="003B70F3">
        <w:rPr>
          <w:rFonts w:ascii="Times New Roman" w:eastAsia="Calibri" w:hAnsi="Times New Roman" w:cs="Times New Roman"/>
        </w:rPr>
        <w:t xml:space="preserve"> Wykonawca przeprowadzi bezpłatne szkolenie personelu pracowni hematologicznej w zakresie walidacji analizatorów.</w:t>
      </w:r>
    </w:p>
    <w:p w14:paraId="0FF9821D" w14:textId="77777777" w:rsidR="003B70F3" w:rsidRPr="003B70F3" w:rsidRDefault="003B70F3" w:rsidP="003B70F3">
      <w:pPr>
        <w:tabs>
          <w:tab w:val="left" w:pos="142"/>
          <w:tab w:val="left" w:pos="960"/>
          <w:tab w:val="left" w:pos="1134"/>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d)</w:t>
      </w:r>
      <w:r w:rsidRPr="003B70F3">
        <w:rPr>
          <w:rFonts w:ascii="Times New Roman" w:eastAsia="Calibri" w:hAnsi="Times New Roman" w:cs="Times New Roman"/>
        </w:rPr>
        <w:t xml:space="preserve"> Wykonawca przeprowadzi bezpłatne szkolenie personelu pracowni hematologicznej w zakresie transmisji danych z analizatorów do systemu oraz po każdej zmianie oprogramowania.</w:t>
      </w:r>
    </w:p>
    <w:p w14:paraId="720145EF" w14:textId="77777777" w:rsidR="003B70F3" w:rsidRPr="003B70F3" w:rsidRDefault="003B70F3" w:rsidP="003B70F3">
      <w:pPr>
        <w:tabs>
          <w:tab w:val="left" w:pos="142"/>
          <w:tab w:val="left" w:pos="960"/>
          <w:tab w:val="left" w:pos="1134"/>
        </w:tabs>
        <w:spacing w:after="160" w:line="259" w:lineRule="auto"/>
        <w:jc w:val="both"/>
        <w:rPr>
          <w:rFonts w:ascii="Times New Roman" w:eastAsia="Calibri" w:hAnsi="Times New Roman" w:cs="Times New Roman"/>
        </w:rPr>
      </w:pPr>
      <w:r w:rsidRPr="003B70F3">
        <w:rPr>
          <w:rFonts w:ascii="Times New Roman" w:eastAsia="Calibri" w:hAnsi="Times New Roman" w:cs="Times New Roman"/>
          <w:b/>
        </w:rPr>
        <w:t>e)</w:t>
      </w:r>
      <w:r w:rsidRPr="003B70F3">
        <w:rPr>
          <w:rFonts w:ascii="Times New Roman" w:eastAsia="Calibri" w:hAnsi="Times New Roman" w:cs="Times New Roman"/>
        </w:rPr>
        <w:t xml:space="preserve"> Wykonawca przeprowadzi bezpłatne szkolenie personelu pracowni hematologicznej w zakresie archiwizacji danych na nośniku zewnętrznym.</w:t>
      </w:r>
    </w:p>
    <w:p w14:paraId="35E4D2E4" w14:textId="77777777" w:rsidR="003B70F3" w:rsidRPr="003B70F3" w:rsidRDefault="003B70F3" w:rsidP="003B70F3">
      <w:pPr>
        <w:tabs>
          <w:tab w:val="left" w:pos="142"/>
          <w:tab w:val="left" w:pos="960"/>
          <w:tab w:val="left" w:pos="1134"/>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 xml:space="preserve">3. </w:t>
      </w:r>
      <w:r w:rsidRPr="003B70F3">
        <w:rPr>
          <w:rFonts w:ascii="Times New Roman" w:eastAsia="Calibri" w:hAnsi="Times New Roman" w:cs="Times New Roman"/>
          <w:b/>
          <w:u w:val="single"/>
        </w:rPr>
        <w:t>Dokumentacja:</w:t>
      </w:r>
    </w:p>
    <w:p w14:paraId="267B526A" w14:textId="77777777" w:rsidR="003B70F3" w:rsidRPr="003B70F3" w:rsidRDefault="003B70F3" w:rsidP="003B70F3">
      <w:pPr>
        <w:tabs>
          <w:tab w:val="left" w:pos="142"/>
          <w:tab w:val="left" w:pos="1134"/>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 xml:space="preserve">3.1. </w:t>
      </w:r>
      <w:r w:rsidRPr="003B70F3">
        <w:rPr>
          <w:rFonts w:ascii="Times New Roman" w:eastAsia="Calibri" w:hAnsi="Times New Roman" w:cs="Times New Roman"/>
          <w:b/>
          <w:u w:val="single"/>
        </w:rPr>
        <w:t>Wykonawca wraz z dostawą analizatorów dostarczy do siedziby Zamawiającego następujące dokumenty</w:t>
      </w:r>
      <w:r w:rsidRPr="003B70F3">
        <w:rPr>
          <w:rFonts w:ascii="Times New Roman" w:eastAsia="Calibri" w:hAnsi="Times New Roman" w:cs="Times New Roman"/>
          <w:b/>
        </w:rPr>
        <w:t>:</w:t>
      </w:r>
    </w:p>
    <w:p w14:paraId="64158153" w14:textId="77777777" w:rsidR="003B70F3" w:rsidRPr="003B70F3" w:rsidRDefault="003B70F3" w:rsidP="003B70F3">
      <w:pPr>
        <w:tabs>
          <w:tab w:val="left" w:pos="142"/>
          <w:tab w:val="left" w:pos="840"/>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a) Instrukcję obsługi urządzenia i dokumentację techniczną niezbędną do prawidłowego korzystania z analizatora w polskiej wersji językowej ze szczegółowym opisem gwarancji i wynikającymi z niej przywilejami użytkownika na czas trwania umowy.</w:t>
      </w:r>
    </w:p>
    <w:p w14:paraId="280F3EAC" w14:textId="77777777" w:rsidR="003B70F3" w:rsidRPr="003B70F3" w:rsidRDefault="003B70F3" w:rsidP="003B70F3">
      <w:pPr>
        <w:tabs>
          <w:tab w:val="left" w:pos="142"/>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rPr>
        <w:t>b) Kartę gwarancyjną dla analizatora wraz z wykazem prac i czynności konserwacyjnych niezbędnych w ramach codziennego korzystania z analizatora oraz wykonywanych w ramach gwarancji- walidacja systemu, naprawy, przeglądy techniczne roczne.</w:t>
      </w:r>
    </w:p>
    <w:p w14:paraId="6BE40713" w14:textId="77777777" w:rsidR="003B70F3" w:rsidRPr="003B70F3" w:rsidRDefault="003B70F3" w:rsidP="003B70F3">
      <w:pPr>
        <w:tabs>
          <w:tab w:val="left" w:pos="142"/>
          <w:tab w:val="left" w:pos="600"/>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c) Paszport techniczny dla analizatora</w:t>
      </w:r>
    </w:p>
    <w:p w14:paraId="25F065C1" w14:textId="77777777" w:rsidR="003B70F3" w:rsidRPr="003B70F3" w:rsidRDefault="003B70F3" w:rsidP="003B70F3">
      <w:pPr>
        <w:tabs>
          <w:tab w:val="left" w:pos="142"/>
          <w:tab w:val="left" w:pos="600"/>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d) Instrukcję utylizacji odpadów płynnych z analizatora</w:t>
      </w:r>
    </w:p>
    <w:p w14:paraId="127C6EB7" w14:textId="77777777" w:rsidR="003B70F3" w:rsidRPr="003B70F3" w:rsidRDefault="003B70F3" w:rsidP="003B70F3">
      <w:pPr>
        <w:tabs>
          <w:tab w:val="left" w:pos="142"/>
          <w:tab w:val="left" w:pos="600"/>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e) instrukcję walidacji/ kwalifikacji czytników kodów kreskowych (wewnętrzny i zewnętrzny), w które wyposażone są analizatory</w:t>
      </w:r>
    </w:p>
    <w:p w14:paraId="4AB00E8A" w14:textId="77777777" w:rsidR="003B70F3" w:rsidRPr="003B70F3" w:rsidRDefault="003B70F3" w:rsidP="003B70F3">
      <w:pPr>
        <w:tabs>
          <w:tab w:val="left" w:pos="142"/>
          <w:tab w:val="left" w:pos="1134"/>
        </w:tabs>
        <w:spacing w:after="160" w:line="259" w:lineRule="auto"/>
        <w:jc w:val="both"/>
        <w:rPr>
          <w:rFonts w:ascii="Times New Roman" w:eastAsia="Calibri" w:hAnsi="Times New Roman" w:cs="Times New Roman"/>
          <w:b/>
        </w:rPr>
      </w:pPr>
      <w:r w:rsidRPr="003B70F3">
        <w:rPr>
          <w:rFonts w:ascii="Times New Roman" w:eastAsia="Calibri" w:hAnsi="Times New Roman" w:cs="Times New Roman"/>
          <w:b/>
        </w:rPr>
        <w:t xml:space="preserve">3.2. </w:t>
      </w:r>
      <w:r w:rsidRPr="003B70F3">
        <w:rPr>
          <w:rFonts w:ascii="Times New Roman" w:eastAsia="Calibri" w:hAnsi="Times New Roman" w:cs="Times New Roman"/>
          <w:b/>
          <w:u w:val="single"/>
        </w:rPr>
        <w:t>Wykonawca wraz z pierwszą dostawą odczynników dostarczy do siedziby Zamawiającego następujące dokumenty</w:t>
      </w:r>
      <w:r w:rsidRPr="003B70F3">
        <w:rPr>
          <w:rFonts w:ascii="Times New Roman" w:eastAsia="Calibri" w:hAnsi="Times New Roman" w:cs="Times New Roman"/>
          <w:b/>
        </w:rPr>
        <w:t>:</w:t>
      </w:r>
    </w:p>
    <w:p w14:paraId="5F2A967A" w14:textId="77777777" w:rsidR="003B70F3" w:rsidRPr="003B70F3" w:rsidRDefault="003B70F3" w:rsidP="003B70F3">
      <w:pPr>
        <w:tabs>
          <w:tab w:val="left" w:pos="142"/>
          <w:tab w:val="left" w:pos="1134"/>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 xml:space="preserve">a) Do pierwszej dostawy Karty Charakterystyki i ulotki odczynnikowe w polskiej wersji językowej, a w przypadku nowej wersji ulotki dołączy nową ulotkę w polskiej wersji językowej. </w:t>
      </w:r>
    </w:p>
    <w:p w14:paraId="7FDBB80F" w14:textId="77777777" w:rsidR="003B70F3" w:rsidRPr="003B70F3" w:rsidRDefault="003B70F3" w:rsidP="003B70F3">
      <w:pPr>
        <w:tabs>
          <w:tab w:val="left" w:pos="142"/>
          <w:tab w:val="left" w:pos="1134"/>
        </w:tabs>
        <w:spacing w:after="160" w:line="259" w:lineRule="auto"/>
        <w:jc w:val="both"/>
        <w:rPr>
          <w:rFonts w:ascii="Times New Roman" w:eastAsia="Calibri" w:hAnsi="Times New Roman" w:cs="Times New Roman"/>
          <w:u w:val="single"/>
        </w:rPr>
      </w:pPr>
      <w:r w:rsidRPr="003B70F3">
        <w:rPr>
          <w:rFonts w:ascii="Times New Roman" w:eastAsia="Calibri" w:hAnsi="Times New Roman" w:cs="Times New Roman"/>
        </w:rPr>
        <w:lastRenderedPageBreak/>
        <w:t xml:space="preserve">b) Razem </w:t>
      </w:r>
      <w:r w:rsidRPr="003B70F3">
        <w:rPr>
          <w:rFonts w:ascii="Times New Roman" w:eastAsia="Calibri" w:hAnsi="Times New Roman" w:cs="Times New Roman"/>
          <w:u w:val="single"/>
        </w:rPr>
        <w:t>z każdą dostawą nowej serii odczynników, materiałów zużywalnych i materiałów kontrolnych dostarczy certyfikat zwolnienia serii. który jest jednocześnie certyfikatem kontroli jakości</w:t>
      </w:r>
    </w:p>
    <w:p w14:paraId="2B310D50" w14:textId="77777777" w:rsidR="003B70F3" w:rsidRPr="003B70F3" w:rsidRDefault="00101EEC" w:rsidP="003B70F3">
      <w:pPr>
        <w:tabs>
          <w:tab w:val="left" w:pos="142"/>
          <w:tab w:val="left" w:pos="1134"/>
        </w:tabs>
        <w:spacing w:after="160" w:line="259" w:lineRule="auto"/>
        <w:jc w:val="both"/>
        <w:rPr>
          <w:rFonts w:ascii="Times New Roman" w:eastAsia="Calibri" w:hAnsi="Times New Roman" w:cs="Times New Roman"/>
          <w:b/>
        </w:rPr>
      </w:pPr>
      <w:r>
        <w:rPr>
          <w:rFonts w:ascii="Times New Roman" w:eastAsia="Calibri" w:hAnsi="Times New Roman" w:cs="Times New Roman"/>
          <w:b/>
        </w:rPr>
        <w:t>3.3</w:t>
      </w:r>
      <w:r w:rsidR="003B70F3" w:rsidRPr="003B70F3">
        <w:rPr>
          <w:rFonts w:ascii="Times New Roman" w:eastAsia="Calibri" w:hAnsi="Times New Roman" w:cs="Times New Roman"/>
          <w:b/>
        </w:rPr>
        <w:t xml:space="preserve">. </w:t>
      </w:r>
      <w:r w:rsidR="003B70F3" w:rsidRPr="003B70F3">
        <w:rPr>
          <w:rFonts w:ascii="Times New Roman" w:eastAsia="Calibri" w:hAnsi="Times New Roman" w:cs="Times New Roman"/>
          <w:b/>
          <w:u w:val="single"/>
        </w:rPr>
        <w:t>Dostawy odczynników, materiałów kontrolnych i materiałów zużywalnych</w:t>
      </w:r>
      <w:r w:rsidR="003B70F3" w:rsidRPr="003B70F3">
        <w:rPr>
          <w:rFonts w:ascii="Times New Roman" w:eastAsia="Calibri" w:hAnsi="Times New Roman" w:cs="Times New Roman"/>
          <w:b/>
        </w:rPr>
        <w:t>:</w:t>
      </w:r>
    </w:p>
    <w:p w14:paraId="13D88544" w14:textId="77777777" w:rsidR="003B70F3" w:rsidRPr="003B70F3" w:rsidRDefault="003B70F3" w:rsidP="003B70F3">
      <w:pPr>
        <w:tabs>
          <w:tab w:val="left" w:pos="142"/>
        </w:tabs>
        <w:spacing w:after="160" w:line="259" w:lineRule="auto"/>
        <w:jc w:val="both"/>
        <w:rPr>
          <w:rFonts w:ascii="Times New Roman" w:eastAsia="Calibri" w:hAnsi="Times New Roman" w:cs="Times New Roman"/>
        </w:rPr>
      </w:pPr>
      <w:r w:rsidRPr="003B70F3">
        <w:rPr>
          <w:rFonts w:ascii="Times New Roman" w:eastAsia="Calibri" w:hAnsi="Times New Roman" w:cs="Times New Roman"/>
        </w:rPr>
        <w:t xml:space="preserve">a) Dostawy będą odbywały się sukcesywnie (6 razy w </w:t>
      </w:r>
      <w:r w:rsidR="00101EEC">
        <w:rPr>
          <w:rFonts w:ascii="Times New Roman" w:eastAsia="Calibri" w:hAnsi="Times New Roman" w:cs="Times New Roman"/>
        </w:rPr>
        <w:t>rok</w:t>
      </w:r>
      <w:r w:rsidRPr="003B70F3">
        <w:rPr>
          <w:rFonts w:ascii="Times New Roman" w:eastAsia="Calibri" w:hAnsi="Times New Roman" w:cs="Times New Roman"/>
        </w:rPr>
        <w:t xml:space="preserve">u) na podstawie składanych zamówień pisemnych przesyłanych faksem z podaniem pozycji asortymentowych i ilości w terminie </w:t>
      </w:r>
      <w:r w:rsidRPr="003B70F3">
        <w:rPr>
          <w:rFonts w:ascii="Times New Roman" w:eastAsia="Calibri" w:hAnsi="Times New Roman" w:cs="Times New Roman"/>
          <w:b/>
        </w:rPr>
        <w:t xml:space="preserve">do 10 dni roboczych </w:t>
      </w:r>
      <w:r w:rsidRPr="003B70F3">
        <w:rPr>
          <w:rFonts w:ascii="Times New Roman" w:eastAsia="Calibri" w:hAnsi="Times New Roman" w:cs="Times New Roman"/>
        </w:rPr>
        <w:t xml:space="preserve"> od wysłania zamówienia.</w:t>
      </w:r>
    </w:p>
    <w:p w14:paraId="747D34F4" w14:textId="77777777" w:rsidR="003B70F3" w:rsidRPr="003B70F3" w:rsidRDefault="003B70F3" w:rsidP="003B70F3">
      <w:pPr>
        <w:tabs>
          <w:tab w:val="left" w:pos="142"/>
        </w:tabs>
        <w:autoSpaceDE w:val="0"/>
        <w:autoSpaceDN w:val="0"/>
        <w:adjustRightInd w:val="0"/>
        <w:spacing w:after="160" w:line="259" w:lineRule="auto"/>
        <w:jc w:val="both"/>
        <w:rPr>
          <w:rFonts w:ascii="Times New Roman" w:eastAsia="Calibri" w:hAnsi="Times New Roman" w:cs="Times New Roman"/>
        </w:rPr>
      </w:pPr>
      <w:r w:rsidRPr="003B70F3">
        <w:rPr>
          <w:rFonts w:ascii="Times New Roman" w:eastAsia="Calibri" w:hAnsi="Times New Roman" w:cs="Times New Roman"/>
        </w:rPr>
        <w:t xml:space="preserve">b) Transport przedmiotu zamówienia będzie się odbywał transportem zapewnionym przez Wykonawcę i na jego koszt do magazynu  Zamawiającego we Wrocławiu, ul. Czerwonego Krzyża 5/9 od </w:t>
      </w:r>
      <w:proofErr w:type="spellStart"/>
      <w:r w:rsidRPr="003B70F3">
        <w:rPr>
          <w:rFonts w:ascii="Times New Roman" w:eastAsia="Calibri" w:hAnsi="Times New Roman" w:cs="Times New Roman"/>
        </w:rPr>
        <w:t>pn</w:t>
      </w:r>
      <w:proofErr w:type="spellEnd"/>
      <w:r w:rsidRPr="003B70F3">
        <w:rPr>
          <w:rFonts w:ascii="Times New Roman" w:eastAsia="Calibri" w:hAnsi="Times New Roman" w:cs="Times New Roman"/>
        </w:rPr>
        <w:t xml:space="preserve">- </w:t>
      </w:r>
      <w:proofErr w:type="spellStart"/>
      <w:r w:rsidRPr="003B70F3">
        <w:rPr>
          <w:rFonts w:ascii="Times New Roman" w:eastAsia="Calibri" w:hAnsi="Times New Roman" w:cs="Times New Roman"/>
        </w:rPr>
        <w:t>pt</w:t>
      </w:r>
      <w:proofErr w:type="spellEnd"/>
      <w:r w:rsidRPr="003B70F3">
        <w:rPr>
          <w:rFonts w:ascii="Times New Roman" w:eastAsia="Calibri" w:hAnsi="Times New Roman" w:cs="Times New Roman"/>
        </w:rPr>
        <w:t xml:space="preserve"> w godzinach od 8</w:t>
      </w:r>
      <w:r w:rsidRPr="003B70F3">
        <w:rPr>
          <w:rFonts w:ascii="Times New Roman" w:eastAsia="Calibri" w:hAnsi="Times New Roman" w:cs="Times New Roman"/>
          <w:vertAlign w:val="superscript"/>
        </w:rPr>
        <w:t>00</w:t>
      </w:r>
      <w:r w:rsidRPr="003B70F3">
        <w:rPr>
          <w:rFonts w:ascii="Times New Roman" w:eastAsia="Calibri" w:hAnsi="Times New Roman" w:cs="Times New Roman"/>
        </w:rPr>
        <w:t>-13</w:t>
      </w:r>
      <w:r w:rsidRPr="003B70F3">
        <w:rPr>
          <w:rFonts w:ascii="Times New Roman" w:eastAsia="Calibri" w:hAnsi="Times New Roman" w:cs="Times New Roman"/>
          <w:vertAlign w:val="superscript"/>
        </w:rPr>
        <w:t>00</w:t>
      </w:r>
      <w:r w:rsidRPr="003B70F3">
        <w:rPr>
          <w:rFonts w:ascii="Times New Roman" w:eastAsia="Calibri" w:hAnsi="Times New Roman" w:cs="Times New Roman"/>
        </w:rPr>
        <w:t>.</w:t>
      </w:r>
    </w:p>
    <w:bookmarkEnd w:id="0"/>
    <w:p w14:paraId="026557C6" w14:textId="77777777" w:rsidR="00101EEC" w:rsidRPr="00101EEC" w:rsidRDefault="00101EEC" w:rsidP="00101EEC">
      <w:pPr>
        <w:spacing w:after="0" w:line="240" w:lineRule="auto"/>
        <w:jc w:val="both"/>
        <w:rPr>
          <w:rFonts w:ascii="Times New Roman" w:eastAsia="Times New Roman" w:hAnsi="Times New Roman" w:cs="Times New Roman"/>
          <w:b/>
          <w:bCs/>
          <w:iCs/>
          <w:u w:val="single"/>
          <w:lang w:eastAsia="pl-PL"/>
        </w:rPr>
      </w:pPr>
      <w:r>
        <w:rPr>
          <w:rFonts w:ascii="Times New Roman" w:eastAsia="Times New Roman" w:hAnsi="Times New Roman" w:cs="Times New Roman"/>
          <w:b/>
          <w:bCs/>
          <w:iCs/>
          <w:u w:val="single"/>
          <w:lang w:eastAsia="pl-PL"/>
        </w:rPr>
        <w:t>I</w:t>
      </w:r>
      <w:r w:rsidRPr="00101EEC">
        <w:rPr>
          <w:rFonts w:ascii="Times New Roman" w:eastAsia="Times New Roman" w:hAnsi="Times New Roman" w:cs="Times New Roman"/>
          <w:b/>
          <w:bCs/>
          <w:iCs/>
          <w:u w:val="single"/>
          <w:lang w:eastAsia="pl-PL"/>
        </w:rPr>
        <w:t>V. Dokumenty</w:t>
      </w:r>
    </w:p>
    <w:p w14:paraId="04E50666" w14:textId="77777777" w:rsidR="00101EEC" w:rsidRPr="00101EEC" w:rsidRDefault="00101EEC" w:rsidP="00101EEC">
      <w:pPr>
        <w:spacing w:after="0" w:line="240" w:lineRule="auto"/>
        <w:jc w:val="both"/>
        <w:rPr>
          <w:rFonts w:ascii="Times New Roman" w:eastAsia="Times New Roman" w:hAnsi="Times New Roman" w:cs="Times New Roman"/>
          <w:b/>
          <w:u w:val="single"/>
          <w:lang w:eastAsia="pl-PL"/>
        </w:rPr>
      </w:pPr>
      <w:r w:rsidRPr="00101EEC">
        <w:rPr>
          <w:rFonts w:ascii="Times New Roman" w:eastAsia="Times New Roman" w:hAnsi="Times New Roman" w:cs="Times New Roman"/>
          <w:b/>
          <w:u w:val="single"/>
          <w:lang w:eastAsia="pl-PL"/>
        </w:rPr>
        <w:t>1.  Zamawiający wymaga, aby Wykonawca załączył do oferty niżej wymienione dokumenty w celu potwierdzenia, że oferowana dostawa odpowiada wymaganiom określonym przez Zamawiającego (dla każdego wyrobu</w:t>
      </w:r>
      <w:r>
        <w:rPr>
          <w:rFonts w:ascii="Times New Roman" w:eastAsia="Times New Roman" w:hAnsi="Times New Roman" w:cs="Times New Roman"/>
          <w:b/>
          <w:u w:val="single"/>
          <w:lang w:eastAsia="pl-PL"/>
        </w:rPr>
        <w:t xml:space="preserve"> – dotyczy odczynników, materiałów kontrolnych i analizatora</w:t>
      </w:r>
      <w:r w:rsidRPr="00101EEC">
        <w:rPr>
          <w:rFonts w:ascii="Times New Roman" w:eastAsia="Times New Roman" w:hAnsi="Times New Roman" w:cs="Times New Roman"/>
          <w:b/>
          <w:u w:val="single"/>
          <w:lang w:eastAsia="pl-PL"/>
        </w:rPr>
        <w:t>):</w:t>
      </w:r>
    </w:p>
    <w:p w14:paraId="613324C3"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 xml:space="preserve">1. Dla wyrobów medycznych podlegających obowiązkowi zgłoszenia/powiadomienia/przeniesienia danych o wyrobie medycznym do bazy danych Prezesa Urzędu Rejestracji Produktów Leczniczych Wyrobów Medycznych i Produktów Biobójczych na podstawie ustawy z dnia 20 maja 2010 r. </w:t>
      </w:r>
      <w:r w:rsidRPr="00101EEC">
        <w:rPr>
          <w:rFonts w:ascii="Times New Roman" w:eastAsia="Times New Roman" w:hAnsi="Times New Roman" w:cs="Times New Roman"/>
          <w:i/>
          <w:lang w:eastAsia="pl-PL"/>
        </w:rPr>
        <w:t>o wyrobach medycznych</w:t>
      </w:r>
      <w:r w:rsidRPr="00101EEC">
        <w:rPr>
          <w:rFonts w:ascii="Times New Roman" w:eastAsia="Times New Roman" w:hAnsi="Times New Roman" w:cs="Times New Roman"/>
          <w:lang w:eastAsia="pl-PL"/>
        </w:rPr>
        <w:t xml:space="preserve"> (tj. Dz. U. z 2020 r., poz. 186) wymagana jest kopia potwierdzona za zgodność z oryginałem: </w:t>
      </w:r>
    </w:p>
    <w:p w14:paraId="02163609"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a) zgłoszenia/powiadomienia do bazy danych Prezesa Urzędu Rejestracji Produktów Leczniczych Wyrobów Medycznych i Produktów Biobójczych posiadające niepowtarzalny, dwunastocyfrowy identyfikator dokumentu, widoczny z lewej strony stopki na każdej stronie formularza</w:t>
      </w:r>
    </w:p>
    <w:p w14:paraId="29239C5C"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lang w:eastAsia="pl-PL"/>
        </w:rPr>
      </w:pPr>
    </w:p>
    <w:p w14:paraId="56324BE4"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b/>
          <w:u w:val="single"/>
          <w:lang w:eastAsia="pl-PL"/>
        </w:rPr>
      </w:pPr>
      <w:r w:rsidRPr="00101EEC">
        <w:rPr>
          <w:rFonts w:ascii="Times New Roman" w:eastAsia="Times New Roman" w:hAnsi="Times New Roman" w:cs="Times New Roman"/>
          <w:b/>
          <w:u w:val="single"/>
          <w:lang w:eastAsia="pl-PL"/>
        </w:rPr>
        <w:t>albo</w:t>
      </w:r>
    </w:p>
    <w:p w14:paraId="62964BD5"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b/>
          <w:u w:val="single"/>
          <w:lang w:eastAsia="pl-PL"/>
        </w:rPr>
      </w:pPr>
    </w:p>
    <w:p w14:paraId="3AE81AB2"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i/>
          <w:u w:val="single"/>
          <w:lang w:eastAsia="pl-PL"/>
        </w:rPr>
      </w:pPr>
      <w:r w:rsidRPr="00101EEC">
        <w:rPr>
          <w:rFonts w:ascii="Times New Roman" w:eastAsia="Times New Roman" w:hAnsi="Times New Roman" w:cs="Times New Roman"/>
          <w:lang w:eastAsia="pl-PL"/>
        </w:rPr>
        <w:t>b) potwierdzenia przeniesienie danych o wyrobie medycznym wydane przez Urząd Rejestracji Produktów Leczniczych Wyrobów Medycznych i Produktów Biobójczych</w:t>
      </w:r>
      <w:r w:rsidRPr="00101EEC">
        <w:rPr>
          <w:rFonts w:ascii="Times New Roman" w:eastAsia="Times New Roman" w:hAnsi="Times New Roman" w:cs="Times New Roman"/>
          <w:i/>
          <w:u w:val="single"/>
          <w:lang w:eastAsia="pl-PL"/>
        </w:rPr>
        <w:t>.</w:t>
      </w:r>
    </w:p>
    <w:p w14:paraId="75550337"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i/>
          <w:u w:val="single"/>
          <w:lang w:eastAsia="pl-PL"/>
        </w:rPr>
      </w:pPr>
    </w:p>
    <w:p w14:paraId="59694C0A"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2. Deklaracja Wytwórcy (Producenta) lub jego autoryzowanego przedstawiciela o spełnianiu wymagań zasa</w:t>
      </w:r>
      <w:r>
        <w:rPr>
          <w:rFonts w:ascii="Times New Roman" w:eastAsia="Times New Roman" w:hAnsi="Times New Roman" w:cs="Times New Roman"/>
          <w:lang w:eastAsia="pl-PL"/>
        </w:rPr>
        <w:t xml:space="preserve">dniczych dla wyrobów medycznych </w:t>
      </w:r>
    </w:p>
    <w:p w14:paraId="37970D99"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i/>
          <w:u w:val="single"/>
          <w:lang w:eastAsia="pl-PL"/>
        </w:rPr>
      </w:pPr>
    </w:p>
    <w:p w14:paraId="38F18AFD"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szCs w:val="20"/>
          <w:lang w:eastAsia="pl-PL"/>
        </w:rPr>
      </w:pPr>
      <w:r w:rsidRPr="00101EEC">
        <w:rPr>
          <w:rFonts w:ascii="Times New Roman" w:eastAsia="Calibri" w:hAnsi="Times New Roman" w:cs="Times New Roman"/>
        </w:rPr>
        <w:t xml:space="preserve">3. </w:t>
      </w:r>
      <w:r w:rsidRPr="00101EEC">
        <w:rPr>
          <w:rFonts w:ascii="Times New Roman" w:eastAsia="Times New Roman" w:hAnsi="Times New Roman" w:cs="Times New Roman"/>
          <w:szCs w:val="20"/>
          <w:lang w:eastAsia="pl-PL"/>
        </w:rPr>
        <w:t xml:space="preserve">Certyfikat Jednostki Notyfikowanej, że wyrób medyczny jest zgodny z zasadniczymi wymaganiami – </w:t>
      </w:r>
      <w:r w:rsidRPr="00101EEC">
        <w:rPr>
          <w:rFonts w:ascii="Times New Roman" w:eastAsia="Times New Roman" w:hAnsi="Times New Roman" w:cs="Times New Roman"/>
          <w:i/>
          <w:szCs w:val="20"/>
          <w:lang w:eastAsia="pl-PL"/>
        </w:rPr>
        <w:t xml:space="preserve">jeżeli nie dotyczy wyrobu należy załączyć oświadczenie z uzasadnieniem dlaczego obowiązkowi nie </w:t>
      </w:r>
      <w:r w:rsidRPr="00101EEC">
        <w:rPr>
          <w:rFonts w:ascii="Times New Roman" w:eastAsia="Times New Roman" w:hAnsi="Times New Roman" w:cs="Times New Roman"/>
          <w:szCs w:val="20"/>
          <w:lang w:eastAsia="pl-PL"/>
        </w:rPr>
        <w:t xml:space="preserve">podlegają </w:t>
      </w:r>
    </w:p>
    <w:p w14:paraId="256DCEAC"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szCs w:val="20"/>
          <w:lang w:eastAsia="pl-PL"/>
        </w:rPr>
      </w:pPr>
    </w:p>
    <w:p w14:paraId="009E7042"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szCs w:val="20"/>
          <w:lang w:eastAsia="pl-PL"/>
        </w:rPr>
      </w:pPr>
      <w:r w:rsidRPr="00101EEC">
        <w:rPr>
          <w:rFonts w:ascii="Times New Roman" w:eastAsia="Times New Roman" w:hAnsi="Times New Roman" w:cs="Times New Roman"/>
          <w:szCs w:val="20"/>
          <w:lang w:eastAsia="pl-PL"/>
        </w:rPr>
        <w:t xml:space="preserve">4. </w:t>
      </w:r>
      <w:r w:rsidRPr="002921F3">
        <w:rPr>
          <w:rFonts w:ascii="Times New Roman" w:hAnsi="Times New Roman"/>
        </w:rPr>
        <w:t>Specyfikacja techniczna zaoferowanego urządzenia</w:t>
      </w:r>
      <w:r>
        <w:rPr>
          <w:rFonts w:ascii="Times New Roman" w:hAnsi="Times New Roman"/>
        </w:rPr>
        <w:t>.</w:t>
      </w:r>
    </w:p>
    <w:p w14:paraId="59454A4C"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lang w:eastAsia="pl-PL"/>
        </w:rPr>
      </w:pPr>
    </w:p>
    <w:p w14:paraId="524039E6"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i/>
          <w:lang w:eastAsia="pl-PL"/>
        </w:rPr>
      </w:pPr>
      <w:r w:rsidRPr="00101EEC">
        <w:rPr>
          <w:rFonts w:ascii="Times New Roman" w:eastAsia="Times New Roman" w:hAnsi="Times New Roman" w:cs="Times New Roman"/>
          <w:i/>
          <w:lang w:eastAsia="pl-PL"/>
        </w:rPr>
        <w:t>Dokumenty i oświadczenia sporządzone w języku obcym są składane wraz tłumaczeniem na język polski, poświadczonym przez Wykonawcę.</w:t>
      </w:r>
    </w:p>
    <w:p w14:paraId="04FA0E44"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 </w:t>
      </w:r>
    </w:p>
    <w:p w14:paraId="0801F4CA"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lang w:eastAsia="pl-PL"/>
        </w:rPr>
      </w:pPr>
    </w:p>
    <w:p w14:paraId="4E1891B2" w14:textId="77777777" w:rsidR="00101EEC" w:rsidRPr="00101EEC" w:rsidRDefault="00101EEC" w:rsidP="00101EEC">
      <w:pPr>
        <w:tabs>
          <w:tab w:val="left" w:pos="0"/>
        </w:tabs>
        <w:spacing w:after="0" w:line="240" w:lineRule="auto"/>
        <w:jc w:val="both"/>
        <w:rPr>
          <w:rFonts w:ascii="Times New Roman" w:eastAsia="Times New Roman" w:hAnsi="Times New Roman" w:cs="Times New Roman"/>
          <w:b/>
          <w:u w:val="single"/>
          <w:lang w:eastAsia="pl-PL"/>
        </w:rPr>
      </w:pPr>
      <w:r w:rsidRPr="00101EEC">
        <w:rPr>
          <w:rFonts w:ascii="Times New Roman" w:eastAsia="Times New Roman" w:hAnsi="Times New Roman" w:cs="Times New Roman"/>
          <w:b/>
          <w:u w:val="single"/>
          <w:lang w:eastAsia="pl-PL"/>
        </w:rPr>
        <w:t>2. Inne dokumenty</w:t>
      </w:r>
    </w:p>
    <w:p w14:paraId="1F9A28DE" w14:textId="77777777" w:rsidR="00101EEC" w:rsidRPr="00101EEC" w:rsidRDefault="00101EEC" w:rsidP="00101EEC">
      <w:pPr>
        <w:autoSpaceDE w:val="0"/>
        <w:autoSpaceDN w:val="0"/>
        <w:adjustRightInd w:val="0"/>
        <w:jc w:val="both"/>
        <w:rPr>
          <w:rFonts w:ascii="Times New Roman" w:eastAsia="Calibri" w:hAnsi="Times New Roman" w:cs="Times New Roman"/>
          <w:b/>
        </w:rPr>
      </w:pPr>
      <w:r w:rsidRPr="00101EEC">
        <w:rPr>
          <w:rFonts w:ascii="Times New Roman" w:eastAsia="Calibri" w:hAnsi="Times New Roman" w:cs="Times New Roman"/>
        </w:rPr>
        <w:t>a)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14:paraId="781E7FE5" w14:textId="77777777" w:rsidR="00101EEC" w:rsidRPr="00101EEC" w:rsidRDefault="00101EEC" w:rsidP="00101EEC">
      <w:pPr>
        <w:jc w:val="both"/>
        <w:rPr>
          <w:rFonts w:ascii="Times New Roman" w:eastAsia="Times New Roman" w:hAnsi="Times New Roman" w:cs="Times New Roman"/>
          <w:i/>
          <w:lang w:eastAsia="pl-PL"/>
        </w:rPr>
      </w:pPr>
      <w:r w:rsidRPr="00101EEC">
        <w:rPr>
          <w:rFonts w:ascii="Times New Roman" w:eastAsia="Times New Roman" w:hAnsi="Times New Roman" w:cs="Times New Roman"/>
          <w:lang w:eastAsia="pl-PL"/>
        </w:rPr>
        <w:t xml:space="preserve">b) Wypełniony formularz oferty - </w:t>
      </w:r>
      <w:r w:rsidRPr="00101EEC">
        <w:rPr>
          <w:rFonts w:ascii="Times New Roman" w:eastAsia="Times New Roman" w:hAnsi="Times New Roman" w:cs="Times New Roman"/>
          <w:i/>
          <w:lang w:eastAsia="pl-PL"/>
        </w:rPr>
        <w:t>załącznik nr 1.</w:t>
      </w:r>
    </w:p>
    <w:p w14:paraId="451D7DAF" w14:textId="77777777" w:rsidR="00101EEC" w:rsidRPr="00101EEC" w:rsidRDefault="00101EEC" w:rsidP="00101EEC">
      <w:pPr>
        <w:jc w:val="both"/>
        <w:rPr>
          <w:rFonts w:ascii="Times New Roman" w:eastAsia="Times New Roman" w:hAnsi="Times New Roman" w:cs="Times New Roman"/>
          <w:i/>
          <w:lang w:eastAsia="pl-PL"/>
        </w:rPr>
      </w:pPr>
      <w:r w:rsidRPr="00101EEC">
        <w:rPr>
          <w:rFonts w:ascii="Times New Roman" w:eastAsia="Times New Roman" w:hAnsi="Times New Roman" w:cs="Times New Roman"/>
          <w:i/>
          <w:lang w:eastAsia="pl-PL"/>
        </w:rPr>
        <w:t xml:space="preserve">c) </w:t>
      </w:r>
      <w:r w:rsidRPr="00101EEC">
        <w:rPr>
          <w:rFonts w:ascii="Times New Roman" w:eastAsia="Times New Roman" w:hAnsi="Times New Roman" w:cs="Times New Roman"/>
          <w:lang w:eastAsia="pl-PL"/>
        </w:rPr>
        <w:t xml:space="preserve">Zaakceptowany projekt umowy – </w:t>
      </w:r>
      <w:r w:rsidRPr="00101EEC">
        <w:rPr>
          <w:rFonts w:ascii="Times New Roman" w:eastAsia="Times New Roman" w:hAnsi="Times New Roman" w:cs="Times New Roman"/>
          <w:i/>
          <w:lang w:eastAsia="pl-PL"/>
        </w:rPr>
        <w:t>załącznik nr 2.</w:t>
      </w:r>
    </w:p>
    <w:p w14:paraId="176B8868" w14:textId="77777777" w:rsidR="00101EEC" w:rsidRPr="00101EEC" w:rsidRDefault="00101EEC" w:rsidP="00101EEC">
      <w:pPr>
        <w:spacing w:after="0" w:line="240" w:lineRule="auto"/>
        <w:jc w:val="both"/>
        <w:rPr>
          <w:rFonts w:ascii="Times New Roman" w:eastAsia="Times New Roman" w:hAnsi="Times New Roman" w:cs="Times New Roman"/>
          <w:b/>
          <w:i/>
          <w:lang w:eastAsia="pl-PL"/>
        </w:rPr>
      </w:pPr>
    </w:p>
    <w:p w14:paraId="135CAB7E" w14:textId="77777777" w:rsidR="00101EEC" w:rsidRPr="00464E37" w:rsidRDefault="00101EEC" w:rsidP="00101EEC">
      <w:pPr>
        <w:spacing w:after="0" w:line="240" w:lineRule="auto"/>
        <w:jc w:val="both"/>
        <w:rPr>
          <w:rFonts w:ascii="Times New Roman" w:eastAsia="Times New Roman" w:hAnsi="Times New Roman" w:cs="Times New Roman"/>
          <w:lang w:eastAsia="pl-PL"/>
        </w:rPr>
      </w:pPr>
      <w:r w:rsidRPr="00464E37">
        <w:rPr>
          <w:rFonts w:ascii="Times New Roman" w:eastAsia="Calibri" w:hAnsi="Times New Roman" w:cs="Times New Roman"/>
          <w:b/>
          <w:u w:val="single"/>
        </w:rPr>
        <w:t>V.</w:t>
      </w:r>
      <w:r w:rsidRPr="00464E37">
        <w:rPr>
          <w:rFonts w:ascii="Times New Roman" w:eastAsia="Calibri" w:hAnsi="Times New Roman" w:cs="Times New Roman"/>
          <w:b/>
        </w:rPr>
        <w:t xml:space="preserve">  </w:t>
      </w:r>
      <w:r w:rsidRPr="00464E37">
        <w:rPr>
          <w:rFonts w:ascii="Times New Roman" w:eastAsia="Calibri" w:hAnsi="Times New Roman" w:cs="Times New Roman"/>
          <w:b/>
          <w:u w:val="single"/>
        </w:rPr>
        <w:t>Kryteria oceny ofert</w:t>
      </w:r>
    </w:p>
    <w:p w14:paraId="652BAC9B" w14:textId="77777777" w:rsidR="00101EEC" w:rsidRPr="00101EEC" w:rsidRDefault="00101EEC" w:rsidP="00101EEC">
      <w:pPr>
        <w:spacing w:after="0" w:line="240" w:lineRule="auto"/>
        <w:jc w:val="both"/>
        <w:rPr>
          <w:rFonts w:ascii="Times New Roman" w:eastAsia="Times New Roman" w:hAnsi="Times New Roman" w:cs="Times New Roman"/>
          <w:highlight w:val="yellow"/>
          <w:lang w:eastAsia="pl-PL"/>
        </w:rPr>
      </w:pPr>
    </w:p>
    <w:p w14:paraId="57899A1D" w14:textId="77777777" w:rsidR="00464E37" w:rsidRPr="00AB12B2" w:rsidRDefault="00464E37" w:rsidP="00464E37">
      <w:pPr>
        <w:tabs>
          <w:tab w:val="left" w:pos="142"/>
          <w:tab w:val="left" w:pos="3976"/>
        </w:tabs>
        <w:rPr>
          <w:rFonts w:ascii="Times New Roman" w:hAnsi="Times New Roma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5245"/>
      </w:tblGrid>
      <w:tr w:rsidR="00464E37" w:rsidRPr="00464E37" w14:paraId="09F22BCD" w14:textId="77777777" w:rsidTr="00464E37">
        <w:tc>
          <w:tcPr>
            <w:tcW w:w="675" w:type="dxa"/>
            <w:tcBorders>
              <w:top w:val="single" w:sz="4" w:space="0" w:color="auto"/>
              <w:left w:val="single" w:sz="4" w:space="0" w:color="auto"/>
              <w:bottom w:val="single" w:sz="4" w:space="0" w:color="auto"/>
              <w:right w:val="single" w:sz="4" w:space="0" w:color="auto"/>
            </w:tcBorders>
            <w:hideMark/>
          </w:tcPr>
          <w:p w14:paraId="54EA2246"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L.p.</w:t>
            </w:r>
          </w:p>
        </w:tc>
        <w:tc>
          <w:tcPr>
            <w:tcW w:w="4536" w:type="dxa"/>
            <w:tcBorders>
              <w:top w:val="single" w:sz="4" w:space="0" w:color="auto"/>
              <w:left w:val="single" w:sz="4" w:space="0" w:color="auto"/>
              <w:bottom w:val="single" w:sz="4" w:space="0" w:color="auto"/>
              <w:right w:val="single" w:sz="4" w:space="0" w:color="auto"/>
            </w:tcBorders>
            <w:hideMark/>
          </w:tcPr>
          <w:p w14:paraId="3531CC2B"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Kryteria</w:t>
            </w:r>
          </w:p>
        </w:tc>
        <w:tc>
          <w:tcPr>
            <w:tcW w:w="5245" w:type="dxa"/>
            <w:tcBorders>
              <w:top w:val="single" w:sz="4" w:space="0" w:color="auto"/>
              <w:left w:val="single" w:sz="4" w:space="0" w:color="auto"/>
              <w:bottom w:val="single" w:sz="4" w:space="0" w:color="auto"/>
              <w:right w:val="single" w:sz="4" w:space="0" w:color="auto"/>
            </w:tcBorders>
            <w:hideMark/>
          </w:tcPr>
          <w:p w14:paraId="5272674F"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Ranga (znaczenie) kryterium</w:t>
            </w:r>
          </w:p>
        </w:tc>
      </w:tr>
      <w:tr w:rsidR="00464E37" w:rsidRPr="00464E37" w14:paraId="6CA7DF6E" w14:textId="77777777" w:rsidTr="00464E37">
        <w:tc>
          <w:tcPr>
            <w:tcW w:w="675" w:type="dxa"/>
            <w:tcBorders>
              <w:top w:val="single" w:sz="4" w:space="0" w:color="auto"/>
              <w:left w:val="single" w:sz="4" w:space="0" w:color="auto"/>
              <w:bottom w:val="single" w:sz="4" w:space="0" w:color="auto"/>
              <w:right w:val="single" w:sz="4" w:space="0" w:color="auto"/>
            </w:tcBorders>
            <w:hideMark/>
          </w:tcPr>
          <w:p w14:paraId="2A8712BE" w14:textId="77777777" w:rsidR="00464E37" w:rsidRPr="00464E37" w:rsidRDefault="00464E37" w:rsidP="00B2123A">
            <w:pPr>
              <w:tabs>
                <w:tab w:val="left" w:pos="142"/>
                <w:tab w:val="left" w:pos="3976"/>
              </w:tabs>
              <w:rPr>
                <w:rFonts w:ascii="Times New Roman" w:hAnsi="Times New Roman" w:cs="Times New Roman"/>
              </w:rPr>
            </w:pPr>
            <w:r w:rsidRPr="00464E37">
              <w:rPr>
                <w:rFonts w:ascii="Times New Roman" w:hAnsi="Times New Roman" w:cs="Times New Roman"/>
              </w:rPr>
              <w:t>1.</w:t>
            </w:r>
          </w:p>
        </w:tc>
        <w:tc>
          <w:tcPr>
            <w:tcW w:w="4536" w:type="dxa"/>
            <w:tcBorders>
              <w:top w:val="single" w:sz="4" w:space="0" w:color="auto"/>
              <w:left w:val="single" w:sz="4" w:space="0" w:color="auto"/>
              <w:bottom w:val="single" w:sz="4" w:space="0" w:color="auto"/>
              <w:right w:val="single" w:sz="4" w:space="0" w:color="auto"/>
            </w:tcBorders>
            <w:hideMark/>
          </w:tcPr>
          <w:p w14:paraId="1AE6D080" w14:textId="77777777" w:rsidR="00464E37" w:rsidRPr="00464E37" w:rsidRDefault="00464E37" w:rsidP="00B2123A">
            <w:pPr>
              <w:tabs>
                <w:tab w:val="left" w:pos="142"/>
                <w:tab w:val="left" w:pos="3976"/>
              </w:tabs>
              <w:rPr>
                <w:rFonts w:ascii="Times New Roman" w:hAnsi="Times New Roman" w:cs="Times New Roman"/>
              </w:rPr>
            </w:pPr>
            <w:r w:rsidRPr="00464E37">
              <w:rPr>
                <w:rFonts w:ascii="Times New Roman" w:hAnsi="Times New Roman" w:cs="Times New Roman"/>
              </w:rPr>
              <w:t xml:space="preserve">Oferowana cena- </w:t>
            </w:r>
            <w:r w:rsidRPr="00464E37">
              <w:rPr>
                <w:rFonts w:ascii="Times New Roman" w:hAnsi="Times New Roman" w:cs="Times New Roman"/>
                <w:b/>
              </w:rPr>
              <w:t>OC</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3D9914C"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60%</w:t>
            </w:r>
          </w:p>
        </w:tc>
      </w:tr>
      <w:tr w:rsidR="00464E37" w:rsidRPr="00464E37" w14:paraId="548C9A2D" w14:textId="77777777" w:rsidTr="00464E37">
        <w:trPr>
          <w:trHeight w:val="983"/>
        </w:trPr>
        <w:tc>
          <w:tcPr>
            <w:tcW w:w="675" w:type="dxa"/>
            <w:tcBorders>
              <w:top w:val="single" w:sz="4" w:space="0" w:color="auto"/>
              <w:left w:val="single" w:sz="4" w:space="0" w:color="auto"/>
              <w:bottom w:val="single" w:sz="4" w:space="0" w:color="auto"/>
              <w:right w:val="single" w:sz="4" w:space="0" w:color="auto"/>
            </w:tcBorders>
            <w:hideMark/>
          </w:tcPr>
          <w:p w14:paraId="7F338275" w14:textId="77777777" w:rsidR="00464E37" w:rsidRPr="00464E37" w:rsidRDefault="00464E37" w:rsidP="00B2123A">
            <w:pPr>
              <w:tabs>
                <w:tab w:val="left" w:pos="142"/>
                <w:tab w:val="left" w:pos="3976"/>
              </w:tabs>
              <w:rPr>
                <w:rFonts w:ascii="Times New Roman" w:hAnsi="Times New Roman" w:cs="Times New Roman"/>
              </w:rPr>
            </w:pPr>
            <w:r w:rsidRPr="00464E37">
              <w:rPr>
                <w:rFonts w:ascii="Times New Roman" w:hAnsi="Times New Roman" w:cs="Times New Roman"/>
              </w:rPr>
              <w:t>2.</w:t>
            </w:r>
          </w:p>
        </w:tc>
        <w:tc>
          <w:tcPr>
            <w:tcW w:w="4536" w:type="dxa"/>
            <w:tcBorders>
              <w:top w:val="single" w:sz="4" w:space="0" w:color="auto"/>
              <w:left w:val="single" w:sz="4" w:space="0" w:color="auto"/>
              <w:bottom w:val="single" w:sz="4" w:space="0" w:color="auto"/>
              <w:right w:val="single" w:sz="4" w:space="0" w:color="auto"/>
            </w:tcBorders>
            <w:hideMark/>
          </w:tcPr>
          <w:p w14:paraId="7620BA50" w14:textId="77777777" w:rsidR="00464E37" w:rsidRPr="00464E37" w:rsidRDefault="00C241A4" w:rsidP="00B2123A">
            <w:pPr>
              <w:tabs>
                <w:tab w:val="left" w:pos="142"/>
                <w:tab w:val="left" w:pos="3976"/>
              </w:tabs>
              <w:rPr>
                <w:rFonts w:ascii="Times New Roman" w:hAnsi="Times New Roman" w:cs="Times New Roman"/>
              </w:rPr>
            </w:pPr>
            <w:r>
              <w:rPr>
                <w:rFonts w:ascii="Times New Roman" w:hAnsi="Times New Roman" w:cs="Times New Roman"/>
              </w:rPr>
              <w:t>Rozwiązania techniczne: (m</w:t>
            </w:r>
            <w:r w:rsidR="00464E37" w:rsidRPr="00464E37">
              <w:rPr>
                <w:rFonts w:ascii="Times New Roman" w:hAnsi="Times New Roman" w:cs="Times New Roman"/>
              </w:rPr>
              <w:t>ożliwość oznaczania niskiego stężenia białka całkowitego w zakresie 0,1-20 g/l</w:t>
            </w:r>
            <w:r>
              <w:rPr>
                <w:rFonts w:ascii="Times New Roman" w:hAnsi="Times New Roman" w:cs="Times New Roman"/>
              </w:rPr>
              <w: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09879FC"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40%</w:t>
            </w:r>
          </w:p>
        </w:tc>
      </w:tr>
      <w:tr w:rsidR="00464E37" w:rsidRPr="00464E37" w14:paraId="2D3524E6" w14:textId="77777777" w:rsidTr="00464E37">
        <w:tc>
          <w:tcPr>
            <w:tcW w:w="675" w:type="dxa"/>
            <w:tcBorders>
              <w:top w:val="single" w:sz="4" w:space="0" w:color="auto"/>
              <w:left w:val="single" w:sz="4" w:space="0" w:color="auto"/>
              <w:bottom w:val="single" w:sz="4" w:space="0" w:color="auto"/>
              <w:right w:val="single" w:sz="4" w:space="0" w:color="auto"/>
            </w:tcBorders>
          </w:tcPr>
          <w:p w14:paraId="3103A430" w14:textId="77777777" w:rsidR="00464E37" w:rsidRPr="00464E37" w:rsidRDefault="00464E37" w:rsidP="00B2123A">
            <w:pPr>
              <w:tabs>
                <w:tab w:val="left" w:pos="142"/>
                <w:tab w:val="left" w:pos="3976"/>
              </w:tabs>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3BE983B" w14:textId="77777777" w:rsidR="00464E37" w:rsidRPr="00464E37" w:rsidRDefault="00464E37" w:rsidP="00B2123A">
            <w:pPr>
              <w:tabs>
                <w:tab w:val="left" w:pos="142"/>
                <w:tab w:val="left" w:pos="3976"/>
              </w:tabs>
              <w:jc w:val="right"/>
              <w:rPr>
                <w:rFonts w:ascii="Times New Roman" w:hAnsi="Times New Roman" w:cs="Times New Roman"/>
                <w:b/>
              </w:rPr>
            </w:pPr>
            <w:r w:rsidRPr="00464E37">
              <w:rPr>
                <w:rFonts w:ascii="Times New Roman" w:hAnsi="Times New Roman" w:cs="Times New Roman"/>
                <w:b/>
              </w:rPr>
              <w:t>OGÓŁEM:</w:t>
            </w:r>
          </w:p>
        </w:tc>
        <w:tc>
          <w:tcPr>
            <w:tcW w:w="5245" w:type="dxa"/>
            <w:tcBorders>
              <w:top w:val="single" w:sz="4" w:space="0" w:color="auto"/>
              <w:left w:val="single" w:sz="4" w:space="0" w:color="auto"/>
              <w:bottom w:val="single" w:sz="4" w:space="0" w:color="auto"/>
              <w:right w:val="single" w:sz="4" w:space="0" w:color="auto"/>
            </w:tcBorders>
            <w:hideMark/>
          </w:tcPr>
          <w:p w14:paraId="71E3049E" w14:textId="77777777" w:rsidR="00464E37" w:rsidRPr="00464E37" w:rsidRDefault="00464E37" w:rsidP="00B2123A">
            <w:pPr>
              <w:tabs>
                <w:tab w:val="left" w:pos="142"/>
                <w:tab w:val="left" w:pos="3976"/>
              </w:tabs>
              <w:jc w:val="center"/>
              <w:rPr>
                <w:rFonts w:ascii="Times New Roman" w:hAnsi="Times New Roman" w:cs="Times New Roman"/>
                <w:b/>
              </w:rPr>
            </w:pPr>
            <w:r w:rsidRPr="00464E37">
              <w:rPr>
                <w:rFonts w:ascii="Times New Roman" w:hAnsi="Times New Roman" w:cs="Times New Roman"/>
                <w:b/>
              </w:rPr>
              <w:t>100%</w:t>
            </w:r>
          </w:p>
        </w:tc>
      </w:tr>
    </w:tbl>
    <w:p w14:paraId="6AD55D00" w14:textId="77777777" w:rsidR="00464E37" w:rsidRPr="00AB12B2" w:rsidRDefault="00464E37" w:rsidP="00464E37">
      <w:pPr>
        <w:tabs>
          <w:tab w:val="left" w:pos="142"/>
          <w:tab w:val="left" w:pos="3976"/>
        </w:tabs>
        <w:rPr>
          <w:rFonts w:ascii="Times New Roman" w:hAnsi="Times New Roman"/>
        </w:rPr>
      </w:pPr>
    </w:p>
    <w:p w14:paraId="165DB3DA" w14:textId="77777777" w:rsidR="00101EEC" w:rsidRPr="00101EEC" w:rsidRDefault="00101EEC" w:rsidP="00101EEC">
      <w:pPr>
        <w:spacing w:after="0" w:line="240" w:lineRule="auto"/>
        <w:rPr>
          <w:rFonts w:ascii="Times New Roman" w:eastAsia="Times New Roman" w:hAnsi="Times New Roman" w:cs="Times New Roman"/>
          <w:b/>
          <w:highlight w:val="yellow"/>
          <w:lang w:eastAsia="pl-PL"/>
        </w:rPr>
      </w:pPr>
      <w:r w:rsidRPr="00101EEC">
        <w:rPr>
          <w:rFonts w:ascii="Times New Roman" w:eastAsia="Times New Roman" w:hAnsi="Times New Roman" w:cs="Times New Roman"/>
          <w:b/>
          <w:highlight w:val="yellow"/>
          <w:lang w:eastAsia="pl-PL"/>
        </w:rPr>
        <w:t xml:space="preserve">                     </w:t>
      </w:r>
    </w:p>
    <w:p w14:paraId="23C96692" w14:textId="77777777" w:rsidR="00101EEC" w:rsidRPr="00101EEC" w:rsidRDefault="00101EEC" w:rsidP="00101EEC">
      <w:pPr>
        <w:spacing w:after="0" w:line="240" w:lineRule="auto"/>
        <w:rPr>
          <w:rFonts w:ascii="Times New Roman" w:eastAsia="Times New Roman" w:hAnsi="Times New Roman" w:cs="Times New Roman"/>
          <w:b/>
          <w:highlight w:val="yellow"/>
          <w:lang w:eastAsia="pl-PL"/>
        </w:rPr>
      </w:pPr>
    </w:p>
    <w:p w14:paraId="0070C79C" w14:textId="77777777" w:rsidR="00101EEC" w:rsidRDefault="00464E37" w:rsidP="00101EEC">
      <w:pPr>
        <w:spacing w:after="0"/>
        <w:jc w:val="both"/>
        <w:rPr>
          <w:rFonts w:ascii="Times New Roman" w:eastAsia="Times New Roman" w:hAnsi="Times New Roman" w:cs="Times New Roman"/>
          <w:lang w:eastAsia="pl-PL"/>
        </w:rPr>
      </w:pPr>
      <w:r w:rsidRPr="00EC0D78">
        <w:rPr>
          <w:rFonts w:ascii="Times New Roman" w:eastAsia="Times New Roman" w:hAnsi="Times New Roman" w:cs="Times New Roman"/>
          <w:lang w:eastAsia="pl-PL"/>
        </w:rPr>
        <w:t xml:space="preserve">Ad 1. </w:t>
      </w:r>
      <w:r w:rsidR="00101EEC" w:rsidRPr="00EC0D78">
        <w:rPr>
          <w:rFonts w:ascii="Times New Roman" w:eastAsia="Times New Roman" w:hAnsi="Times New Roman" w:cs="Times New Roman"/>
          <w:lang w:eastAsia="pl-PL"/>
        </w:rPr>
        <w:t>Za kryterium „</w:t>
      </w:r>
      <w:r w:rsidR="00101EEC" w:rsidRPr="00EC0D78">
        <w:rPr>
          <w:rFonts w:ascii="Times New Roman" w:eastAsia="Times New Roman" w:hAnsi="Times New Roman" w:cs="Times New Roman"/>
          <w:b/>
          <w:lang w:eastAsia="pl-PL"/>
        </w:rPr>
        <w:t>oferowana cena</w:t>
      </w:r>
      <w:r w:rsidR="00101EEC" w:rsidRPr="00EC0D78">
        <w:rPr>
          <w:rFonts w:ascii="Times New Roman" w:eastAsia="Times New Roman" w:hAnsi="Times New Roman" w:cs="Times New Roman"/>
          <w:lang w:eastAsia="pl-PL"/>
        </w:rPr>
        <w:t>” Zamawiający może prz</w:t>
      </w:r>
      <w:r w:rsidRPr="00EC0D78">
        <w:rPr>
          <w:rFonts w:ascii="Times New Roman" w:eastAsia="Times New Roman" w:hAnsi="Times New Roman" w:cs="Times New Roman"/>
          <w:lang w:eastAsia="pl-PL"/>
        </w:rPr>
        <w:t>yznać ofercie przy randze (R) 60%  maksymalnie 6</w:t>
      </w:r>
      <w:r w:rsidR="00101EEC" w:rsidRPr="00EC0D78">
        <w:rPr>
          <w:rFonts w:ascii="Times New Roman" w:eastAsia="Times New Roman" w:hAnsi="Times New Roman" w:cs="Times New Roman"/>
          <w:lang w:eastAsia="pl-PL"/>
        </w:rPr>
        <w:t>0 pkt. Maksymalną ilość punktów za to  kryterium  Zamawiający przyzna ofercie  z najniższą ceną. Pozostałe oferty otrzymają proporcjonalnie mniej punktów.</w:t>
      </w:r>
    </w:p>
    <w:p w14:paraId="01A6539D" w14:textId="77777777" w:rsidR="00C241A4" w:rsidRDefault="00464E37" w:rsidP="00C241A4">
      <w:pPr>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Ad. 2. </w:t>
      </w:r>
      <w:r w:rsidR="00C241A4" w:rsidRPr="00C241A4">
        <w:rPr>
          <w:rFonts w:ascii="Times New Roman" w:eastAsia="Times New Roman" w:hAnsi="Times New Roman" w:cs="Times New Roman"/>
          <w:lang w:eastAsia="pl-PL"/>
        </w:rPr>
        <w:t>Za kryterium „</w:t>
      </w:r>
      <w:r w:rsidR="00C241A4" w:rsidRPr="00C241A4">
        <w:rPr>
          <w:rFonts w:ascii="Times New Roman" w:eastAsia="Times New Roman" w:hAnsi="Times New Roman" w:cs="Times New Roman"/>
          <w:b/>
          <w:lang w:eastAsia="pl-PL"/>
        </w:rPr>
        <w:t>rozwiązania techniczne</w:t>
      </w:r>
      <w:r w:rsidR="00C241A4" w:rsidRPr="00C241A4">
        <w:rPr>
          <w:rFonts w:ascii="Times New Roman" w:eastAsia="Times New Roman" w:hAnsi="Times New Roman" w:cs="Times New Roman"/>
          <w:lang w:eastAsia="pl-PL"/>
        </w:rPr>
        <w:t xml:space="preserve">”  Zamawiający przyzna ofercie przy randze (R) </w:t>
      </w:r>
      <w:r w:rsidR="00C241A4">
        <w:rPr>
          <w:rFonts w:ascii="Times New Roman" w:eastAsia="Times New Roman" w:hAnsi="Times New Roman" w:cs="Times New Roman"/>
          <w:lang w:eastAsia="pl-PL"/>
        </w:rPr>
        <w:t>40</w:t>
      </w:r>
      <w:r w:rsidR="00C241A4" w:rsidRPr="00C241A4">
        <w:rPr>
          <w:rFonts w:ascii="Times New Roman" w:eastAsia="Times New Roman" w:hAnsi="Times New Roman" w:cs="Times New Roman"/>
          <w:lang w:eastAsia="pl-PL"/>
        </w:rPr>
        <w:t xml:space="preserve">%  </w:t>
      </w:r>
      <w:r w:rsidR="00C241A4">
        <w:rPr>
          <w:rFonts w:ascii="Times New Roman" w:eastAsia="Times New Roman" w:hAnsi="Times New Roman" w:cs="Times New Roman"/>
          <w:lang w:eastAsia="pl-PL"/>
        </w:rPr>
        <w:t>4</w:t>
      </w:r>
      <w:r w:rsidR="00C241A4" w:rsidRPr="00C241A4">
        <w:rPr>
          <w:rFonts w:ascii="Times New Roman" w:eastAsia="Times New Roman" w:hAnsi="Times New Roman" w:cs="Times New Roman"/>
          <w:lang w:eastAsia="pl-PL"/>
        </w:rPr>
        <w:t>0</w:t>
      </w:r>
      <w:r w:rsidR="00C241A4">
        <w:rPr>
          <w:rFonts w:ascii="Times New Roman" w:eastAsia="Times New Roman" w:hAnsi="Times New Roman" w:cs="Times New Roman"/>
          <w:lang w:eastAsia="pl-PL"/>
        </w:rPr>
        <w:t xml:space="preserve"> pkt </w:t>
      </w:r>
      <w:proofErr w:type="spellStart"/>
      <w:r w:rsidR="00C241A4">
        <w:rPr>
          <w:rFonts w:ascii="Times New Roman" w:eastAsia="Times New Roman" w:hAnsi="Times New Roman" w:cs="Times New Roman"/>
          <w:lang w:eastAsia="pl-PL"/>
        </w:rPr>
        <w:t>tj</w:t>
      </w:r>
      <w:proofErr w:type="spellEnd"/>
      <w:r w:rsidR="00C241A4">
        <w:rPr>
          <w:rFonts w:ascii="Times New Roman" w:eastAsia="Times New Roman" w:hAnsi="Times New Roman" w:cs="Times New Roman"/>
          <w:lang w:eastAsia="pl-PL"/>
        </w:rPr>
        <w:t>:</w:t>
      </w:r>
    </w:p>
    <w:p w14:paraId="64E25A64" w14:textId="77777777" w:rsidR="00C241A4" w:rsidRPr="00C241A4" w:rsidRDefault="00C241A4" w:rsidP="00C241A4">
      <w:pPr>
        <w:jc w:val="both"/>
        <w:rPr>
          <w:rFonts w:ascii="Times New Roman" w:eastAsia="Times New Roman" w:hAnsi="Times New Roman" w:cs="Times New Roman"/>
          <w:lang w:eastAsia="pl-PL"/>
        </w:rPr>
      </w:pPr>
      <w:r w:rsidRPr="00EC0D78">
        <w:rPr>
          <w:rFonts w:ascii="Times New Roman" w:eastAsia="Times New Roman" w:hAnsi="Times New Roman" w:cs="Times New Roman"/>
          <w:b/>
          <w:lang w:eastAsia="pl-PL"/>
        </w:rPr>
        <w:t>40 pkt</w:t>
      </w:r>
      <w:r>
        <w:rPr>
          <w:rFonts w:ascii="Times New Roman" w:eastAsia="Times New Roman" w:hAnsi="Times New Roman" w:cs="Times New Roman"/>
          <w:b/>
          <w:lang w:eastAsia="pl-PL"/>
        </w:rPr>
        <w:t xml:space="preserve"> </w:t>
      </w:r>
      <w:r w:rsidRPr="00C241A4">
        <w:rPr>
          <w:rFonts w:ascii="Times New Roman" w:eastAsia="Times New Roman" w:hAnsi="Times New Roman" w:cs="Times New Roman"/>
          <w:lang w:eastAsia="pl-PL"/>
        </w:rPr>
        <w:t xml:space="preserve"> </w:t>
      </w:r>
      <w:bookmarkStart w:id="1" w:name="_Hlk37751251"/>
      <w:r w:rsidRPr="00C241A4">
        <w:rPr>
          <w:rFonts w:ascii="Times New Roman" w:eastAsia="Times New Roman" w:hAnsi="Times New Roman" w:cs="Times New Roman"/>
          <w:lang w:eastAsia="pl-PL"/>
        </w:rPr>
        <w:t xml:space="preserve">Zamawiający przyzna ofercie, w której Wykonawca </w:t>
      </w:r>
      <w:bookmarkStart w:id="2" w:name="_Hlk37749996"/>
      <w:r w:rsidRPr="00C241A4">
        <w:rPr>
          <w:rFonts w:ascii="Times New Roman" w:eastAsia="Times New Roman" w:hAnsi="Times New Roman" w:cs="Times New Roman"/>
          <w:lang w:eastAsia="ar-SA"/>
        </w:rPr>
        <w:t xml:space="preserve">w Formularzu Ofertowym </w:t>
      </w:r>
      <w:r w:rsidRPr="00C241A4">
        <w:rPr>
          <w:rFonts w:ascii="Times New Roman" w:eastAsia="Times New Roman" w:hAnsi="Times New Roman" w:cs="Times New Roman"/>
          <w:b/>
          <w:lang w:eastAsia="ar-SA"/>
        </w:rPr>
        <w:t xml:space="preserve">w pkt </w:t>
      </w:r>
      <w:r w:rsidR="00EC0D78" w:rsidRPr="00EC0D78">
        <w:rPr>
          <w:rFonts w:ascii="Times New Roman" w:eastAsia="Times New Roman" w:hAnsi="Times New Roman" w:cs="Times New Roman"/>
          <w:b/>
          <w:lang w:eastAsia="ar-SA"/>
        </w:rPr>
        <w:t>2.3</w:t>
      </w:r>
      <w:r w:rsidRPr="00C241A4">
        <w:rPr>
          <w:rFonts w:ascii="Times New Roman" w:eastAsia="Times New Roman" w:hAnsi="Times New Roman" w:cs="Times New Roman"/>
          <w:b/>
          <w:lang w:eastAsia="ar-SA"/>
        </w:rPr>
        <w:t>.</w:t>
      </w:r>
      <w:r w:rsidRPr="00C241A4">
        <w:rPr>
          <w:rFonts w:ascii="Times New Roman" w:eastAsia="Times New Roman" w:hAnsi="Times New Roman" w:cs="Times New Roman"/>
          <w:b/>
          <w:lang w:eastAsia="pl-PL"/>
        </w:rPr>
        <w:t>,</w:t>
      </w:r>
      <w:r w:rsidRPr="00C241A4">
        <w:rPr>
          <w:rFonts w:ascii="Times New Roman" w:eastAsia="Times New Roman" w:hAnsi="Times New Roman" w:cs="Times New Roman"/>
          <w:lang w:eastAsia="pl-PL"/>
        </w:rPr>
        <w:t xml:space="preserve"> </w:t>
      </w:r>
      <w:bookmarkStart w:id="3" w:name="_Hlk37750714"/>
      <w:bookmarkEnd w:id="2"/>
      <w:r w:rsidRPr="00EC0D78">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oświadczy, </w:t>
      </w:r>
      <w:r w:rsidRPr="00C241A4">
        <w:rPr>
          <w:rFonts w:ascii="Times New Roman" w:eastAsia="Times New Roman" w:hAnsi="Times New Roman" w:cs="Times New Roman"/>
          <w:lang w:eastAsia="pl-PL"/>
        </w:rPr>
        <w:t>że zaoferowan</w:t>
      </w:r>
      <w:bookmarkEnd w:id="3"/>
      <w:r>
        <w:rPr>
          <w:rFonts w:ascii="Times New Roman" w:eastAsia="Times New Roman" w:hAnsi="Times New Roman" w:cs="Times New Roman"/>
          <w:lang w:eastAsia="pl-PL"/>
        </w:rPr>
        <w:t xml:space="preserve">y </w:t>
      </w:r>
      <w:r w:rsidR="00EC0D78">
        <w:rPr>
          <w:rFonts w:ascii="Times New Roman" w:eastAsia="Times New Roman" w:hAnsi="Times New Roman" w:cs="Times New Roman"/>
          <w:lang w:eastAsia="pl-PL"/>
        </w:rPr>
        <w:t>analizator</w:t>
      </w:r>
      <w:r w:rsidR="004163B9">
        <w:rPr>
          <w:rFonts w:ascii="Times New Roman" w:eastAsia="Times New Roman" w:hAnsi="Times New Roman" w:cs="Times New Roman"/>
          <w:lang w:eastAsia="pl-PL"/>
        </w:rPr>
        <w:t xml:space="preserve"> biochemiczny ma </w:t>
      </w:r>
      <w:r w:rsidR="004163B9">
        <w:rPr>
          <w:rFonts w:ascii="Times New Roman" w:hAnsi="Times New Roman" w:cs="Times New Roman"/>
        </w:rPr>
        <w:t>m</w:t>
      </w:r>
      <w:r w:rsidR="004163B9" w:rsidRPr="00464E37">
        <w:rPr>
          <w:rFonts w:ascii="Times New Roman" w:hAnsi="Times New Roman" w:cs="Times New Roman"/>
        </w:rPr>
        <w:t>ożliwość oznaczania niskiego stężenia białka całkowitego w zakresie 0,1-20 g/l</w:t>
      </w:r>
      <w:r w:rsidR="00EC0D78">
        <w:rPr>
          <w:rFonts w:ascii="Times New Roman" w:hAnsi="Times New Roman" w:cs="Times New Roman"/>
        </w:rPr>
        <w:t>.</w:t>
      </w:r>
    </w:p>
    <w:bookmarkEnd w:id="1"/>
    <w:p w14:paraId="5AB2A80C" w14:textId="77777777" w:rsidR="00101EEC" w:rsidRPr="00101EEC" w:rsidRDefault="00101EEC" w:rsidP="00101EEC">
      <w:pPr>
        <w:spacing w:after="0"/>
        <w:jc w:val="both"/>
        <w:rPr>
          <w:rFonts w:ascii="Times New Roman" w:eastAsia="Times New Roman" w:hAnsi="Times New Roman" w:cs="Times New Roman"/>
          <w:i/>
          <w:lang w:eastAsia="pl-PL"/>
        </w:rPr>
      </w:pPr>
    </w:p>
    <w:p w14:paraId="12E5AD4D" w14:textId="77777777" w:rsidR="00101EEC" w:rsidRPr="00101EEC" w:rsidRDefault="00101EEC" w:rsidP="00101EEC">
      <w:pPr>
        <w:tabs>
          <w:tab w:val="left" w:pos="284"/>
        </w:tabs>
        <w:spacing w:after="0"/>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V</w:t>
      </w:r>
      <w:r w:rsidRPr="00101EEC">
        <w:rPr>
          <w:rFonts w:ascii="Times New Roman" w:eastAsia="Times New Roman" w:hAnsi="Times New Roman" w:cs="Times New Roman"/>
          <w:b/>
          <w:sz w:val="24"/>
          <w:szCs w:val="20"/>
          <w:lang w:eastAsia="pl-PL"/>
        </w:rPr>
        <w:t>I. Inne</w:t>
      </w:r>
    </w:p>
    <w:p w14:paraId="10362DC1" w14:textId="77777777" w:rsidR="00101EEC" w:rsidRPr="00101EEC" w:rsidRDefault="00101EEC" w:rsidP="00101EEC">
      <w:pPr>
        <w:tabs>
          <w:tab w:val="left" w:pos="284"/>
        </w:tabs>
        <w:spacing w:after="0"/>
        <w:jc w:val="both"/>
        <w:rPr>
          <w:rFonts w:ascii="Times New Roman" w:eastAsia="Times New Roman" w:hAnsi="Times New Roman" w:cs="Times New Roman"/>
          <w:b/>
          <w:sz w:val="24"/>
          <w:szCs w:val="20"/>
          <w:lang w:eastAsia="pl-PL"/>
        </w:rPr>
      </w:pPr>
    </w:p>
    <w:p w14:paraId="0986033C"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1. Zamawiający nie dopuszcza składania ofert częściowych.</w:t>
      </w:r>
    </w:p>
    <w:p w14:paraId="7536B829" w14:textId="77777777" w:rsidR="00101EEC" w:rsidRPr="00101EEC" w:rsidRDefault="00101EEC" w:rsidP="00101EEC">
      <w:pPr>
        <w:spacing w:after="0" w:line="240" w:lineRule="auto"/>
        <w:jc w:val="both"/>
        <w:rPr>
          <w:rFonts w:ascii="Times New Roman" w:eastAsia="Calibri" w:hAnsi="Times New Roman" w:cs="Times New Roman"/>
        </w:rPr>
      </w:pPr>
      <w:r w:rsidRPr="00101EEC">
        <w:rPr>
          <w:rFonts w:ascii="Times New Roman" w:eastAsia="Times New Roman" w:hAnsi="Times New Roman" w:cs="Times New Roman"/>
          <w:lang w:eastAsia="pl-PL"/>
        </w:rPr>
        <w:t xml:space="preserve">2. </w:t>
      </w:r>
      <w:r w:rsidRPr="00101EEC">
        <w:rPr>
          <w:rFonts w:ascii="Times New Roman" w:eastAsia="Calibri" w:hAnsi="Times New Roman" w:cs="Times New Roman"/>
        </w:rPr>
        <w:t>Zamawiający może wymagać  od Wykonawcy, którego oferta zostanie uznana za najkorzystniejszą,  złożenie oferty w formie pisemnej.</w:t>
      </w:r>
    </w:p>
    <w:p w14:paraId="4F43F2E8" w14:textId="77777777" w:rsidR="00101EEC" w:rsidRPr="00101EEC" w:rsidRDefault="00101EEC" w:rsidP="00101EEC">
      <w:pPr>
        <w:spacing w:after="0" w:line="240" w:lineRule="auto"/>
        <w:jc w:val="both"/>
        <w:rPr>
          <w:rFonts w:ascii="Times New Roman" w:eastAsia="Calibri" w:hAnsi="Times New Roman" w:cs="Times New Roman"/>
        </w:rPr>
      </w:pPr>
      <w:r w:rsidRPr="00101EEC">
        <w:rPr>
          <w:rFonts w:ascii="Times New Roman" w:eastAsia="Calibri" w:hAnsi="Times New Roman" w:cs="Times New Roman"/>
        </w:rPr>
        <w:t>3. Zamawiający zastrzega sobie prawo do możliwości unieważnienia zapytania ofertowego bez podania przyczyny</w:t>
      </w:r>
    </w:p>
    <w:p w14:paraId="7CCA8B6A" w14:textId="081EBDD2" w:rsidR="00101EEC" w:rsidRPr="00101EEC" w:rsidRDefault="00101EEC" w:rsidP="00101EEC">
      <w:pPr>
        <w:spacing w:after="0" w:line="240" w:lineRule="auto"/>
        <w:jc w:val="both"/>
        <w:rPr>
          <w:rFonts w:ascii="Times New Roman" w:eastAsia="Calibri" w:hAnsi="Times New Roman" w:cs="Times New Roman"/>
        </w:rPr>
      </w:pPr>
      <w:r w:rsidRPr="00101EEC">
        <w:rPr>
          <w:rFonts w:ascii="Times New Roman" w:eastAsia="Calibri" w:hAnsi="Times New Roman" w:cs="Times New Roman"/>
        </w:rPr>
        <w:t xml:space="preserve">4. </w:t>
      </w:r>
      <w:r w:rsidRPr="00101EEC">
        <w:rPr>
          <w:rFonts w:ascii="Times New Roman" w:eastAsia="Times New Roman" w:hAnsi="Times New Roman" w:cs="Times New Roman"/>
          <w:u w:val="single"/>
          <w:lang w:eastAsia="pl-PL"/>
        </w:rPr>
        <w:t xml:space="preserve">Ofertę należy złożyć  drogą elektroniczną na adres: </w:t>
      </w:r>
      <w:hyperlink r:id="rId8" w:history="1">
        <w:r w:rsidRPr="00101EEC">
          <w:rPr>
            <w:rFonts w:ascii="Times New Roman" w:eastAsia="Times New Roman" w:hAnsi="Times New Roman" w:cs="Times New Roman"/>
            <w:u w:val="single"/>
            <w:lang w:eastAsia="pl-PL"/>
          </w:rPr>
          <w:t>przetarg@rckik.wroclaw.pl</w:t>
        </w:r>
      </w:hyperlink>
      <w:r w:rsidRPr="00101EEC">
        <w:rPr>
          <w:rFonts w:ascii="Times New Roman" w:eastAsia="Times New Roman" w:hAnsi="Times New Roman" w:cs="Times New Roman"/>
          <w:u w:val="single"/>
          <w:lang w:eastAsia="pl-PL"/>
        </w:rPr>
        <w:t xml:space="preserve"> </w:t>
      </w:r>
      <w:r w:rsidRPr="00101EEC">
        <w:rPr>
          <w:rFonts w:ascii="Times New Roman" w:eastAsia="Times New Roman" w:hAnsi="Times New Roman" w:cs="Times New Roman"/>
          <w:b/>
          <w:u w:val="single"/>
          <w:lang w:eastAsia="pl-PL"/>
        </w:rPr>
        <w:t xml:space="preserve">do </w:t>
      </w:r>
      <w:r w:rsidR="00AF0382">
        <w:rPr>
          <w:rFonts w:ascii="Times New Roman" w:eastAsia="Times New Roman" w:hAnsi="Times New Roman" w:cs="Times New Roman"/>
          <w:b/>
          <w:u w:val="single"/>
          <w:lang w:eastAsia="pl-PL"/>
        </w:rPr>
        <w:t>23</w:t>
      </w:r>
      <w:bookmarkStart w:id="4" w:name="_GoBack"/>
      <w:bookmarkEnd w:id="4"/>
      <w:r w:rsidR="00C838F0">
        <w:rPr>
          <w:rFonts w:ascii="Times New Roman" w:eastAsia="Times New Roman" w:hAnsi="Times New Roman" w:cs="Times New Roman"/>
          <w:b/>
          <w:u w:val="single"/>
          <w:lang w:eastAsia="pl-PL"/>
        </w:rPr>
        <w:t>-09-2020 do godz. 13</w:t>
      </w:r>
      <w:r w:rsidRPr="00101EEC">
        <w:rPr>
          <w:rFonts w:ascii="Times New Roman" w:eastAsia="Times New Roman" w:hAnsi="Times New Roman" w:cs="Times New Roman"/>
          <w:b/>
          <w:u w:val="single"/>
          <w:lang w:eastAsia="pl-PL"/>
        </w:rPr>
        <w:t xml:space="preserve">:00 </w:t>
      </w:r>
    </w:p>
    <w:p w14:paraId="0153593F" w14:textId="77777777" w:rsidR="00101EEC" w:rsidRPr="00101EEC" w:rsidRDefault="00101EEC" w:rsidP="00101EEC">
      <w:pPr>
        <w:spacing w:after="0" w:line="240" w:lineRule="auto"/>
        <w:jc w:val="both"/>
        <w:rPr>
          <w:rFonts w:ascii="Times New Roman" w:eastAsia="Times New Roman" w:hAnsi="Times New Roman" w:cs="Times New Roman"/>
          <w:color w:val="002060"/>
          <w:lang w:eastAsia="pl-PL"/>
        </w:rPr>
      </w:pPr>
    </w:p>
    <w:p w14:paraId="7593838D" w14:textId="77777777" w:rsidR="00101EEC" w:rsidRPr="00101EEC" w:rsidRDefault="00101EEC" w:rsidP="00101EEC">
      <w:pPr>
        <w:tabs>
          <w:tab w:val="left" w:pos="284"/>
        </w:tabs>
        <w:spacing w:after="0"/>
        <w:jc w:val="both"/>
        <w:rPr>
          <w:rFonts w:ascii="Times New Roman" w:eastAsia="Calibri" w:hAnsi="Times New Roman" w:cs="Times New Roman"/>
        </w:rPr>
      </w:pPr>
    </w:p>
    <w:p w14:paraId="372AA4DF" w14:textId="77777777" w:rsidR="00101EEC" w:rsidRPr="00101EEC" w:rsidRDefault="00101EEC" w:rsidP="00101EEC">
      <w:pPr>
        <w:spacing w:after="0"/>
        <w:jc w:val="both"/>
        <w:rPr>
          <w:rFonts w:ascii="Times New Roman" w:eastAsia="Times New Roman" w:hAnsi="Times New Roman" w:cs="Times New Roman"/>
          <w:lang w:eastAsia="pl-PL"/>
        </w:rPr>
      </w:pPr>
    </w:p>
    <w:p w14:paraId="7A03CC8F" w14:textId="77777777" w:rsidR="00101EEC" w:rsidRPr="00101EEC" w:rsidRDefault="00101EEC" w:rsidP="00101EEC">
      <w:pPr>
        <w:autoSpaceDE w:val="0"/>
        <w:autoSpaceDN w:val="0"/>
        <w:adjustRightInd w:val="0"/>
        <w:spacing w:after="0" w:line="240" w:lineRule="auto"/>
        <w:jc w:val="both"/>
        <w:rPr>
          <w:rFonts w:ascii="Times New Roman" w:eastAsia="Times New Roman" w:hAnsi="Times New Roman" w:cs="Times New Roman"/>
          <w:lang w:eastAsia="pl-PL"/>
        </w:rPr>
      </w:pPr>
    </w:p>
    <w:p w14:paraId="7ECB8A13" w14:textId="77777777" w:rsidR="00101EEC" w:rsidRPr="00101EEC" w:rsidRDefault="00101EEC" w:rsidP="00101EEC">
      <w:pPr>
        <w:spacing w:after="0" w:line="240" w:lineRule="auto"/>
        <w:rPr>
          <w:rFonts w:ascii="Arial" w:eastAsia="Times New Roman" w:hAnsi="Arial" w:cs="Times New Roman"/>
          <w:sz w:val="24"/>
          <w:szCs w:val="20"/>
          <w:lang w:eastAsia="pl-PL"/>
        </w:rPr>
      </w:pPr>
    </w:p>
    <w:p w14:paraId="617CEC1E" w14:textId="77777777" w:rsidR="00101EEC" w:rsidRPr="00101EEC" w:rsidRDefault="00101EEC" w:rsidP="00101EEC">
      <w:pPr>
        <w:spacing w:after="0" w:line="240" w:lineRule="auto"/>
        <w:rPr>
          <w:rFonts w:ascii="Arial" w:eastAsia="Times New Roman" w:hAnsi="Arial" w:cs="Times New Roman"/>
          <w:sz w:val="24"/>
          <w:szCs w:val="20"/>
          <w:lang w:eastAsia="pl-PL"/>
        </w:rPr>
      </w:pPr>
    </w:p>
    <w:p w14:paraId="107B266C" w14:textId="3F6D76F6" w:rsidR="00101EEC" w:rsidRPr="00101EEC" w:rsidRDefault="00101EEC" w:rsidP="00101EEC">
      <w:pPr>
        <w:spacing w:after="0" w:line="240" w:lineRule="auto"/>
        <w:rPr>
          <w:rFonts w:ascii="Times New Roman" w:eastAsia="Times New Roman" w:hAnsi="Times New Roman" w:cs="Times New Roman"/>
          <w:sz w:val="24"/>
          <w:szCs w:val="20"/>
          <w:lang w:eastAsia="pl-PL"/>
        </w:rPr>
      </w:pPr>
      <w:r w:rsidRPr="00101EEC">
        <w:rPr>
          <w:rFonts w:ascii="Times New Roman" w:eastAsia="Times New Roman" w:hAnsi="Times New Roman" w:cs="Times New Roman"/>
          <w:sz w:val="24"/>
          <w:szCs w:val="20"/>
          <w:lang w:eastAsia="pl-PL"/>
        </w:rPr>
        <w:t xml:space="preserve">Wrocław, dnia </w:t>
      </w:r>
      <w:r w:rsidR="00C838F0">
        <w:rPr>
          <w:rFonts w:ascii="Times New Roman" w:eastAsia="Times New Roman" w:hAnsi="Times New Roman" w:cs="Times New Roman"/>
          <w:sz w:val="24"/>
          <w:szCs w:val="20"/>
          <w:lang w:eastAsia="pl-PL"/>
        </w:rPr>
        <w:t>11</w:t>
      </w:r>
      <w:r>
        <w:rPr>
          <w:rFonts w:ascii="Times New Roman" w:eastAsia="Times New Roman" w:hAnsi="Times New Roman" w:cs="Times New Roman"/>
          <w:sz w:val="24"/>
          <w:szCs w:val="20"/>
          <w:lang w:eastAsia="pl-PL"/>
        </w:rPr>
        <w:t>-09-2020</w:t>
      </w:r>
    </w:p>
    <w:p w14:paraId="5F7DC9CF" w14:textId="77777777" w:rsidR="00101EEC" w:rsidRPr="00101EEC" w:rsidRDefault="00101EEC" w:rsidP="00101EEC">
      <w:pPr>
        <w:rPr>
          <w:rFonts w:ascii="Arial" w:eastAsia="Times New Roman" w:hAnsi="Arial" w:cs="Times New Roman"/>
          <w:sz w:val="24"/>
          <w:szCs w:val="20"/>
          <w:lang w:eastAsia="pl-PL"/>
        </w:rPr>
      </w:pPr>
      <w:r w:rsidRPr="00101EEC">
        <w:rPr>
          <w:rFonts w:ascii="Arial" w:eastAsia="Times New Roman" w:hAnsi="Arial" w:cs="Times New Roman"/>
          <w:sz w:val="24"/>
          <w:szCs w:val="20"/>
          <w:lang w:eastAsia="pl-PL"/>
        </w:rPr>
        <w:br w:type="page"/>
      </w:r>
    </w:p>
    <w:p w14:paraId="77B3FC76" w14:textId="77777777" w:rsidR="00101EEC" w:rsidRPr="00101EEC" w:rsidRDefault="00101EEC" w:rsidP="00101EEC">
      <w:pPr>
        <w:spacing w:after="0" w:line="360" w:lineRule="auto"/>
        <w:rPr>
          <w:rFonts w:ascii="Times New Roman" w:eastAsia="Times New Roman" w:hAnsi="Times New Roman" w:cs="Times New Roman"/>
          <w:b/>
          <w:lang w:eastAsia="pl-PL"/>
        </w:rPr>
      </w:pPr>
      <w:r w:rsidRPr="00101EEC">
        <w:rPr>
          <w:rFonts w:ascii="Times New Roman" w:eastAsia="Times New Roman" w:hAnsi="Times New Roman" w:cs="Times New Roman"/>
          <w:b/>
          <w:lang w:eastAsia="pl-PL"/>
        </w:rPr>
        <w:lastRenderedPageBreak/>
        <w:t>ZAŁĄCZNIK NR 1</w:t>
      </w:r>
    </w:p>
    <w:p w14:paraId="4EE93B25" w14:textId="77777777" w:rsidR="00101EEC" w:rsidRPr="00101EEC" w:rsidRDefault="00101EEC" w:rsidP="00101EEC">
      <w:pPr>
        <w:spacing w:after="0" w:line="240" w:lineRule="auto"/>
        <w:jc w:val="center"/>
        <w:rPr>
          <w:rFonts w:ascii="Arial" w:eastAsia="Times New Roman" w:hAnsi="Arial" w:cs="Times New Roman"/>
          <w:b/>
          <w:lang w:eastAsia="pl-PL"/>
        </w:rPr>
      </w:pPr>
      <w:r w:rsidRPr="00101EEC">
        <w:rPr>
          <w:rFonts w:ascii="Arial" w:eastAsia="Times New Roman" w:hAnsi="Arial" w:cs="Times New Roman"/>
          <w:b/>
          <w:lang w:eastAsia="pl-PL"/>
        </w:rPr>
        <w:t>FORMULARZ OFERTOWY</w:t>
      </w:r>
    </w:p>
    <w:p w14:paraId="648ED314" w14:textId="77777777" w:rsidR="00101EEC" w:rsidRPr="00101EEC" w:rsidRDefault="00101EEC" w:rsidP="00101EEC">
      <w:pPr>
        <w:spacing w:after="0" w:line="240" w:lineRule="auto"/>
        <w:jc w:val="center"/>
        <w:rPr>
          <w:rFonts w:ascii="Arial" w:eastAsia="Times New Roman" w:hAnsi="Arial" w:cs="Times New Roman"/>
          <w:b/>
          <w:lang w:eastAsia="pl-PL"/>
        </w:rPr>
      </w:pPr>
    </w:p>
    <w:p w14:paraId="5644A1E5" w14:textId="77777777" w:rsidR="00101EEC" w:rsidRPr="00101EEC" w:rsidRDefault="00101EEC" w:rsidP="00101EEC">
      <w:pPr>
        <w:spacing w:after="0" w:line="240" w:lineRule="auto"/>
        <w:rPr>
          <w:rFonts w:ascii="Times New Roman" w:eastAsia="Times New Roman" w:hAnsi="Times New Roman" w:cs="Times New Roman"/>
          <w:b/>
          <w:bCs/>
          <w:lang w:eastAsia="pl-PL"/>
        </w:rPr>
      </w:pPr>
      <w:r w:rsidRPr="00101EEC">
        <w:rPr>
          <w:rFonts w:ascii="Times New Roman" w:eastAsia="Times New Roman" w:hAnsi="Times New Roman" w:cs="Times New Roman"/>
          <w:b/>
          <w:bCs/>
          <w:lang w:eastAsia="pl-PL"/>
        </w:rPr>
        <w:t>„Dostawa fabrycznie nowego analizatora biochemicznego wraz z dostawą odczynników, materiałów kontrolnych i materiałów zużywalnych do wykonania badań stężenia białka całkowitego w ilości 5000 i stężenia albuminy w ilości 4000 w okresie 24 miesięcy do RCKiK we Wrocławiu”</w:t>
      </w:r>
    </w:p>
    <w:p w14:paraId="2203C328" w14:textId="77777777" w:rsidR="00101EEC" w:rsidRPr="00101EEC" w:rsidRDefault="00101EEC" w:rsidP="00101EEC">
      <w:pPr>
        <w:spacing w:after="0" w:line="240" w:lineRule="auto"/>
        <w:rPr>
          <w:rFonts w:ascii="Times New Roman" w:eastAsia="Times New Roman" w:hAnsi="Times New Roman" w:cs="Times New Roman"/>
          <w:b/>
          <w:lang w:eastAsia="pl-PL"/>
        </w:rPr>
      </w:pPr>
    </w:p>
    <w:p w14:paraId="05629DC4" w14:textId="77777777" w:rsidR="00101EEC" w:rsidRPr="00101EEC" w:rsidRDefault="00101EEC" w:rsidP="00101EEC">
      <w:pPr>
        <w:spacing w:after="0" w:line="240" w:lineRule="auto"/>
        <w:rPr>
          <w:rFonts w:ascii="Times New Roman" w:eastAsia="Times New Roman" w:hAnsi="Times New Roman" w:cs="Times New Roman"/>
          <w:b/>
          <w:lang w:eastAsia="pl-PL"/>
        </w:rPr>
      </w:pPr>
      <w:r w:rsidRPr="00101EEC">
        <w:rPr>
          <w:rFonts w:ascii="Times New Roman" w:eastAsia="Times New Roman" w:hAnsi="Times New Roman" w:cs="Times New Roman"/>
          <w:b/>
          <w:lang w:eastAsia="pl-PL"/>
        </w:rPr>
        <w:t>WYKONAWCA:</w:t>
      </w:r>
    </w:p>
    <w:p w14:paraId="334B1F94" w14:textId="77777777" w:rsidR="00101EEC" w:rsidRPr="00101EEC" w:rsidRDefault="00101EEC" w:rsidP="00101EEC">
      <w:pPr>
        <w:spacing w:after="0" w:line="240" w:lineRule="auto"/>
        <w:rPr>
          <w:rFonts w:ascii="Times New Roman" w:eastAsia="Times New Roman" w:hAnsi="Times New Roman" w:cs="Times New Roman"/>
          <w:b/>
          <w:lang w:eastAsia="pl-PL"/>
        </w:rPr>
      </w:pPr>
    </w:p>
    <w:p w14:paraId="64072D28"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1.Nazwa przedsiębiorstwa:</w:t>
      </w:r>
      <w:r w:rsidRPr="00101EEC">
        <w:rPr>
          <w:rFonts w:ascii="Times New Roman" w:eastAsia="Times New Roman" w:hAnsi="Times New Roman" w:cs="Times New Roman"/>
          <w:lang w:eastAsia="pl-PL"/>
        </w:rPr>
        <w:t xml:space="preserve"> ........................................................................................................</w:t>
      </w:r>
    </w:p>
    <w:p w14:paraId="025C40CF" w14:textId="77777777" w:rsidR="00101EEC" w:rsidRPr="00101EEC" w:rsidRDefault="00101EEC" w:rsidP="00101EEC">
      <w:pPr>
        <w:spacing w:after="0" w:line="240" w:lineRule="auto"/>
        <w:rPr>
          <w:rFonts w:ascii="Times New Roman" w:eastAsia="Times New Roman" w:hAnsi="Times New Roman" w:cs="Times New Roman"/>
          <w:lang w:eastAsia="pl-PL"/>
        </w:rPr>
      </w:pPr>
    </w:p>
    <w:p w14:paraId="282F008B"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w:t>
      </w:r>
    </w:p>
    <w:p w14:paraId="2E34A8F2" w14:textId="77777777" w:rsidR="00101EEC" w:rsidRPr="00101EEC" w:rsidRDefault="00101EEC" w:rsidP="00101EEC">
      <w:pPr>
        <w:spacing w:after="0" w:line="240" w:lineRule="auto"/>
        <w:rPr>
          <w:rFonts w:ascii="Times New Roman" w:eastAsia="Times New Roman" w:hAnsi="Times New Roman" w:cs="Times New Roman"/>
          <w:lang w:eastAsia="pl-PL"/>
        </w:rPr>
      </w:pPr>
    </w:p>
    <w:p w14:paraId="35420B3B"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2.Adres przedsiębiorstwa:</w:t>
      </w:r>
      <w:r w:rsidRPr="00101EEC">
        <w:rPr>
          <w:rFonts w:ascii="Times New Roman" w:eastAsia="Times New Roman" w:hAnsi="Times New Roman" w:cs="Times New Roman"/>
          <w:lang w:eastAsia="pl-PL"/>
        </w:rPr>
        <w:t xml:space="preserve"> .........................................................................................................</w:t>
      </w:r>
    </w:p>
    <w:p w14:paraId="41B59C91" w14:textId="77777777" w:rsidR="00101EEC" w:rsidRPr="00101EEC" w:rsidRDefault="00101EEC" w:rsidP="00101EEC">
      <w:pPr>
        <w:spacing w:after="0" w:line="240" w:lineRule="auto"/>
        <w:rPr>
          <w:rFonts w:ascii="Times New Roman" w:eastAsia="Times New Roman" w:hAnsi="Times New Roman" w:cs="Times New Roman"/>
          <w:lang w:eastAsia="pl-PL"/>
        </w:rPr>
      </w:pPr>
    </w:p>
    <w:p w14:paraId="6F44411D"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w:t>
      </w:r>
    </w:p>
    <w:p w14:paraId="2882D898" w14:textId="77777777" w:rsidR="00101EEC" w:rsidRPr="00101EEC" w:rsidRDefault="00101EEC" w:rsidP="00101EEC">
      <w:pPr>
        <w:spacing w:after="0" w:line="240" w:lineRule="auto"/>
        <w:rPr>
          <w:rFonts w:ascii="Times New Roman" w:eastAsia="Times New Roman" w:hAnsi="Times New Roman" w:cs="Times New Roman"/>
          <w:lang w:eastAsia="pl-PL"/>
        </w:rPr>
      </w:pPr>
    </w:p>
    <w:p w14:paraId="3EBBF7CA"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3.Numer telefonu:</w:t>
      </w:r>
      <w:r w:rsidRPr="00101EEC">
        <w:rPr>
          <w:rFonts w:ascii="Times New Roman" w:eastAsia="Times New Roman" w:hAnsi="Times New Roman" w:cs="Times New Roman"/>
          <w:lang w:eastAsia="pl-PL"/>
        </w:rPr>
        <w:t xml:space="preserve"> .......................................................................................................................</w:t>
      </w:r>
    </w:p>
    <w:p w14:paraId="4C1DDF8B" w14:textId="77777777" w:rsidR="00101EEC" w:rsidRPr="00101EEC" w:rsidRDefault="00101EEC" w:rsidP="00101EEC">
      <w:pPr>
        <w:spacing w:after="0" w:line="240" w:lineRule="auto"/>
        <w:rPr>
          <w:rFonts w:ascii="Times New Roman" w:eastAsia="Times New Roman" w:hAnsi="Times New Roman" w:cs="Times New Roman"/>
          <w:lang w:eastAsia="pl-PL"/>
        </w:rPr>
      </w:pPr>
    </w:p>
    <w:p w14:paraId="3115A533"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4.Numer fax-u:</w:t>
      </w:r>
      <w:r w:rsidRPr="00101EEC">
        <w:rPr>
          <w:rFonts w:ascii="Times New Roman" w:eastAsia="Times New Roman" w:hAnsi="Times New Roman" w:cs="Times New Roman"/>
          <w:lang w:eastAsia="pl-PL"/>
        </w:rPr>
        <w:t xml:space="preserve"> ...........................................................................................................................</w:t>
      </w:r>
    </w:p>
    <w:p w14:paraId="266F56DE" w14:textId="77777777" w:rsidR="00101EEC" w:rsidRPr="00101EEC" w:rsidRDefault="00101EEC" w:rsidP="00101EEC">
      <w:pPr>
        <w:spacing w:after="0" w:line="240" w:lineRule="auto"/>
        <w:rPr>
          <w:rFonts w:ascii="Times New Roman" w:eastAsia="Times New Roman" w:hAnsi="Times New Roman" w:cs="Times New Roman"/>
          <w:lang w:eastAsia="pl-PL"/>
        </w:rPr>
      </w:pPr>
    </w:p>
    <w:p w14:paraId="1864451D"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5.Numer konta bankowego:</w:t>
      </w:r>
      <w:r w:rsidRPr="00101EEC">
        <w:rPr>
          <w:rFonts w:ascii="Times New Roman" w:eastAsia="Times New Roman" w:hAnsi="Times New Roman" w:cs="Times New Roman"/>
          <w:lang w:eastAsia="pl-PL"/>
        </w:rPr>
        <w:t xml:space="preserve"> .....................................................................................................</w:t>
      </w:r>
    </w:p>
    <w:p w14:paraId="59BC216E" w14:textId="77777777" w:rsidR="00101EEC" w:rsidRPr="00101EEC" w:rsidRDefault="00101EEC" w:rsidP="00101EEC">
      <w:pPr>
        <w:spacing w:after="0" w:line="240" w:lineRule="auto"/>
        <w:rPr>
          <w:rFonts w:ascii="Times New Roman" w:eastAsia="Times New Roman" w:hAnsi="Times New Roman" w:cs="Times New Roman"/>
          <w:lang w:eastAsia="pl-PL"/>
        </w:rPr>
      </w:pPr>
    </w:p>
    <w:p w14:paraId="215B6622"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lang w:eastAsia="pl-PL"/>
        </w:rPr>
        <w:t>.....................................................................................................................................................</w:t>
      </w:r>
    </w:p>
    <w:p w14:paraId="4A69F2C7" w14:textId="77777777" w:rsidR="00101EEC" w:rsidRPr="00101EEC" w:rsidRDefault="00101EEC" w:rsidP="00101EEC">
      <w:pPr>
        <w:spacing w:after="0" w:line="240" w:lineRule="auto"/>
        <w:rPr>
          <w:rFonts w:ascii="Times New Roman" w:eastAsia="Times New Roman" w:hAnsi="Times New Roman" w:cs="Times New Roman"/>
          <w:lang w:eastAsia="pl-PL"/>
        </w:rPr>
      </w:pPr>
    </w:p>
    <w:p w14:paraId="5D93A09F"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6. NIP</w:t>
      </w:r>
      <w:r w:rsidRPr="00101EEC">
        <w:rPr>
          <w:rFonts w:ascii="Times New Roman" w:eastAsia="Times New Roman" w:hAnsi="Times New Roman" w:cs="Times New Roman"/>
          <w:lang w:eastAsia="pl-PL"/>
        </w:rPr>
        <w:t>……………………………………</w:t>
      </w:r>
    </w:p>
    <w:p w14:paraId="0385D5EC" w14:textId="77777777" w:rsidR="00101EEC" w:rsidRPr="00101EEC" w:rsidRDefault="00101EEC" w:rsidP="00101EEC">
      <w:pPr>
        <w:spacing w:after="0" w:line="240" w:lineRule="auto"/>
        <w:rPr>
          <w:rFonts w:ascii="Times New Roman" w:eastAsia="Times New Roman" w:hAnsi="Times New Roman" w:cs="Times New Roman"/>
          <w:lang w:eastAsia="pl-PL"/>
        </w:rPr>
      </w:pPr>
    </w:p>
    <w:p w14:paraId="406C7043"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7. REGON</w:t>
      </w:r>
      <w:r w:rsidRPr="00101EEC">
        <w:rPr>
          <w:rFonts w:ascii="Times New Roman" w:eastAsia="Times New Roman" w:hAnsi="Times New Roman" w:cs="Times New Roman"/>
          <w:lang w:eastAsia="pl-PL"/>
        </w:rPr>
        <w:t>……………………………..</w:t>
      </w:r>
    </w:p>
    <w:p w14:paraId="1B1B96A7" w14:textId="77777777" w:rsidR="00101EEC" w:rsidRPr="00101EEC" w:rsidRDefault="00101EEC" w:rsidP="00101EEC">
      <w:pPr>
        <w:tabs>
          <w:tab w:val="left" w:pos="0"/>
        </w:tabs>
        <w:spacing w:after="0" w:line="360" w:lineRule="auto"/>
        <w:rPr>
          <w:rFonts w:ascii="Times New Roman" w:eastAsia="Times New Roman" w:hAnsi="Times New Roman" w:cs="Times New Roman"/>
          <w:lang w:eastAsia="pl-PL"/>
        </w:rPr>
      </w:pPr>
    </w:p>
    <w:p w14:paraId="0C6F561E"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8.adres e-mail</w:t>
      </w:r>
      <w:r w:rsidRPr="00101EEC">
        <w:rPr>
          <w:rFonts w:ascii="Times New Roman" w:eastAsia="Times New Roman" w:hAnsi="Times New Roman" w:cs="Times New Roman"/>
          <w:lang w:eastAsia="pl-PL"/>
        </w:rPr>
        <w:t>………………………………………………………………………………..</w:t>
      </w:r>
    </w:p>
    <w:p w14:paraId="26478163" w14:textId="77777777" w:rsidR="00101EEC" w:rsidRPr="00101EEC" w:rsidRDefault="00101EEC" w:rsidP="00101EEC">
      <w:pPr>
        <w:spacing w:after="0" w:line="240" w:lineRule="auto"/>
        <w:rPr>
          <w:rFonts w:ascii="Times New Roman" w:eastAsia="Times New Roman" w:hAnsi="Times New Roman" w:cs="Times New Roman"/>
          <w:lang w:eastAsia="pl-PL"/>
        </w:rPr>
      </w:pPr>
    </w:p>
    <w:p w14:paraId="203B6731" w14:textId="77777777" w:rsidR="00101EEC" w:rsidRPr="00101EEC" w:rsidRDefault="00101EEC" w:rsidP="00101EEC">
      <w:pPr>
        <w:spacing w:after="0" w:line="240" w:lineRule="auto"/>
        <w:rPr>
          <w:rFonts w:ascii="Times New Roman" w:eastAsia="Times New Roman" w:hAnsi="Times New Roman" w:cs="Times New Roman"/>
          <w:lang w:eastAsia="pl-PL"/>
        </w:rPr>
      </w:pPr>
      <w:r w:rsidRPr="00101EEC">
        <w:rPr>
          <w:rFonts w:ascii="Times New Roman" w:eastAsia="Times New Roman" w:hAnsi="Times New Roman" w:cs="Times New Roman"/>
          <w:b/>
          <w:lang w:eastAsia="pl-PL"/>
        </w:rPr>
        <w:t>9.strona internetowa</w:t>
      </w:r>
      <w:r w:rsidRPr="00101EEC">
        <w:rPr>
          <w:rFonts w:ascii="Times New Roman" w:eastAsia="Times New Roman" w:hAnsi="Times New Roman" w:cs="Times New Roman"/>
          <w:lang w:eastAsia="pl-PL"/>
        </w:rPr>
        <w:t>…………………………………………………………………………</w:t>
      </w:r>
    </w:p>
    <w:p w14:paraId="21F28D6E" w14:textId="77777777" w:rsidR="00101EEC" w:rsidRPr="00101EEC" w:rsidRDefault="00101EEC" w:rsidP="00101EEC">
      <w:pPr>
        <w:spacing w:after="0" w:line="240" w:lineRule="auto"/>
        <w:rPr>
          <w:rFonts w:ascii="Times New Roman" w:eastAsia="Times New Roman" w:hAnsi="Times New Roman" w:cs="Times New Roman"/>
          <w:lang w:eastAsia="pl-PL"/>
        </w:rPr>
      </w:pPr>
    </w:p>
    <w:p w14:paraId="71288B80" w14:textId="77777777" w:rsidR="00101EEC" w:rsidRPr="00101EEC" w:rsidRDefault="00101EEC" w:rsidP="00101EEC">
      <w:pPr>
        <w:spacing w:after="0" w:line="240" w:lineRule="auto"/>
        <w:jc w:val="both"/>
        <w:rPr>
          <w:rFonts w:ascii="Times New Roman" w:eastAsia="Times New Roman" w:hAnsi="Times New Roman" w:cs="Times New Roman"/>
          <w:sz w:val="24"/>
          <w:szCs w:val="20"/>
          <w:lang w:eastAsia="pl-PL"/>
        </w:rPr>
      </w:pPr>
      <w:r w:rsidRPr="00101EEC">
        <w:rPr>
          <w:rFonts w:ascii="Times New Roman" w:eastAsia="Times New Roman" w:hAnsi="Times New Roman" w:cs="Times New Roman"/>
          <w:b/>
          <w:lang w:eastAsia="pl-PL"/>
        </w:rPr>
        <w:t>10. Numer KRS</w:t>
      </w:r>
      <w:r w:rsidRPr="00101EEC">
        <w:rPr>
          <w:rFonts w:ascii="Times New Roman" w:eastAsia="Times New Roman" w:hAnsi="Times New Roman" w:cs="Times New Roman"/>
          <w:b/>
          <w:sz w:val="24"/>
          <w:szCs w:val="20"/>
          <w:lang w:eastAsia="pl-PL"/>
        </w:rPr>
        <w:t>**</w:t>
      </w:r>
      <w:r w:rsidRPr="00101EEC">
        <w:rPr>
          <w:rFonts w:ascii="Times New Roman" w:eastAsia="Times New Roman" w:hAnsi="Times New Roman" w:cs="Times New Roman"/>
          <w:bCs/>
          <w:sz w:val="24"/>
          <w:szCs w:val="20"/>
          <w:lang w:eastAsia="pl-PL"/>
        </w:rPr>
        <w:t>……………………………………………………………………………..</w:t>
      </w:r>
    </w:p>
    <w:p w14:paraId="3B7CA5D6" w14:textId="77777777" w:rsidR="00101EEC" w:rsidRPr="00101EEC" w:rsidRDefault="00101EEC" w:rsidP="00101EEC">
      <w:pPr>
        <w:spacing w:after="0"/>
        <w:ind w:right="484"/>
        <w:rPr>
          <w:rFonts w:ascii="Times New Roman" w:eastAsia="Times New Roman" w:hAnsi="Times New Roman" w:cs="Times New Roman"/>
          <w:b/>
          <w:bCs/>
          <w:sz w:val="20"/>
          <w:szCs w:val="20"/>
          <w:u w:val="single"/>
          <w:lang w:eastAsia="pl-PL"/>
        </w:rPr>
      </w:pPr>
      <w:r w:rsidRPr="00101EEC">
        <w:rPr>
          <w:rFonts w:ascii="Times New Roman" w:eastAsia="Times New Roman" w:hAnsi="Times New Roman" w:cs="Times New Roman"/>
          <w:sz w:val="24"/>
          <w:szCs w:val="20"/>
          <w:lang w:eastAsia="pl-PL"/>
        </w:rPr>
        <w:t>**</w:t>
      </w:r>
      <w:r w:rsidRPr="00101EEC">
        <w:rPr>
          <w:rFonts w:ascii="Times New Roman" w:eastAsia="Times New Roman" w:hAnsi="Times New Roman" w:cs="Times New Roman"/>
          <w:b/>
          <w:bCs/>
          <w:sz w:val="20"/>
          <w:szCs w:val="20"/>
          <w:lang w:eastAsia="pl-PL"/>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101EEC">
        <w:rPr>
          <w:rFonts w:ascii="Times New Roman" w:eastAsia="Times New Roman" w:hAnsi="Times New Roman" w:cs="Times New Roman"/>
          <w:b/>
          <w:bCs/>
          <w:sz w:val="20"/>
          <w:szCs w:val="20"/>
          <w:u w:val="single"/>
          <w:lang w:eastAsia="pl-PL"/>
        </w:rPr>
        <w:t>dotyczy również Wykonawców zarejestrowanych w CEIDG:</w:t>
      </w:r>
    </w:p>
    <w:p w14:paraId="37F2D1CB" w14:textId="77777777" w:rsidR="00101EEC" w:rsidRPr="00101EEC" w:rsidRDefault="00101EEC" w:rsidP="00101EEC">
      <w:pPr>
        <w:spacing w:after="0"/>
        <w:ind w:right="484"/>
        <w:rPr>
          <w:rFonts w:ascii="Times New Roman" w:eastAsia="Times New Roman" w:hAnsi="Times New Roman" w:cs="Times New Roman"/>
          <w:sz w:val="18"/>
          <w:szCs w:val="18"/>
          <w:lang w:eastAsia="pl-PL"/>
        </w:rPr>
      </w:pPr>
      <w:r w:rsidRPr="00101EEC">
        <w:rPr>
          <w:rFonts w:ascii="Times New Roman" w:eastAsia="Times New Roman" w:hAnsi="Times New Roman" w:cs="Times New Roman"/>
          <w:sz w:val="20"/>
          <w:szCs w:val="20"/>
          <w:lang w:eastAsia="pl-PL"/>
        </w:rPr>
        <w:t>...........................................................................................................................................................................</w:t>
      </w:r>
    </w:p>
    <w:p w14:paraId="7967246C" w14:textId="77777777" w:rsidR="00101EEC" w:rsidRPr="00101EEC" w:rsidRDefault="00101EEC" w:rsidP="00101EEC">
      <w:pPr>
        <w:spacing w:after="0" w:line="240" w:lineRule="auto"/>
        <w:rPr>
          <w:rFonts w:ascii="Times New Roman" w:eastAsia="Times New Roman" w:hAnsi="Times New Roman" w:cs="Times New Roman"/>
          <w:lang w:eastAsia="pl-PL"/>
        </w:rPr>
      </w:pPr>
    </w:p>
    <w:p w14:paraId="04ED2E9C"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b/>
          <w:bCs/>
          <w:lang w:eastAsia="pl-PL"/>
        </w:rPr>
      </w:pPr>
      <w:r w:rsidRPr="00101EEC">
        <w:rPr>
          <w:rFonts w:ascii="Times New Roman" w:eastAsia="Times New Roman" w:hAnsi="Times New Roman" w:cs="Times New Roman"/>
          <w:b/>
          <w:lang w:eastAsia="pl-PL"/>
        </w:rPr>
        <w:t>11</w:t>
      </w:r>
      <w:r w:rsidRPr="00101EEC">
        <w:rPr>
          <w:rFonts w:ascii="Times New Roman" w:eastAsia="Times New Roman" w:hAnsi="Times New Roman" w:cs="Times New Roman"/>
          <w:lang w:eastAsia="pl-PL"/>
        </w:rPr>
        <w:t xml:space="preserve">. </w:t>
      </w:r>
      <w:r w:rsidRPr="00101EEC">
        <w:rPr>
          <w:rFonts w:ascii="Times New Roman" w:eastAsia="Times New Roman" w:hAnsi="Times New Roman" w:cs="Times New Roman"/>
          <w:b/>
          <w:bCs/>
          <w:lang w:eastAsia="pl-PL"/>
        </w:rPr>
        <w:t xml:space="preserve">Czy wykonawca jest mikroprzedsiębiorstwem bądź małym lub średnim przedsiębiorstwem </w:t>
      </w:r>
      <w:r w:rsidRPr="00101EEC">
        <w:rPr>
          <w:rFonts w:ascii="Times New Roman" w:eastAsia="Times New Roman" w:hAnsi="Times New Roman" w:cs="Times New Roman"/>
          <w:b/>
          <w:bCs/>
          <w:vertAlign w:val="subscript"/>
          <w:lang w:eastAsia="pl-PL"/>
        </w:rPr>
        <w:t>1</w:t>
      </w:r>
      <w:r w:rsidRPr="00101EEC">
        <w:rPr>
          <w:rFonts w:ascii="Times New Roman" w:eastAsia="Times New Roman" w:hAnsi="Times New Roman" w:cs="Times New Roman"/>
          <w:b/>
          <w:bCs/>
          <w:lang w:eastAsia="pl-PL"/>
        </w:rPr>
        <w:t>?</w:t>
      </w:r>
    </w:p>
    <w:p w14:paraId="1A21D564"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szCs w:val="20"/>
          <w:lang w:eastAsia="pl-PL"/>
        </w:rPr>
      </w:pPr>
      <w:r w:rsidRPr="00101EEC">
        <w:rPr>
          <w:rFonts w:ascii="Times New Roman" w:eastAsia="Times New Roman" w:hAnsi="Times New Roman" w:cs="Times New Roman"/>
          <w:szCs w:val="20"/>
          <w:lang w:eastAsia="pl-PL"/>
        </w:rPr>
        <w:t>TAK* /  NIE*</w:t>
      </w:r>
    </w:p>
    <w:p w14:paraId="1F041214"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b/>
          <w:i/>
          <w:lang w:eastAsia="pl-PL"/>
        </w:rPr>
      </w:pPr>
      <w:r w:rsidRPr="00101EEC">
        <w:rPr>
          <w:rFonts w:ascii="Times New Roman" w:eastAsia="Times New Roman" w:hAnsi="Times New Roman" w:cs="Times New Roman"/>
          <w:lang w:eastAsia="pl-PL"/>
        </w:rPr>
        <w:t xml:space="preserve">* </w:t>
      </w:r>
      <w:r w:rsidRPr="00101EEC">
        <w:rPr>
          <w:rFonts w:ascii="Times New Roman" w:eastAsia="Times New Roman" w:hAnsi="Times New Roman" w:cs="Times New Roman"/>
          <w:b/>
          <w:i/>
          <w:lang w:eastAsia="pl-PL"/>
        </w:rPr>
        <w:t>niepotrzebnie skreślić</w:t>
      </w:r>
    </w:p>
    <w:p w14:paraId="7A365E4E"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sz w:val="20"/>
          <w:szCs w:val="20"/>
          <w:lang w:eastAsia="pl-PL"/>
        </w:rPr>
      </w:pPr>
      <w:r w:rsidRPr="00101EEC">
        <w:rPr>
          <w:rFonts w:ascii="Times New Roman" w:eastAsia="Times New Roman" w:hAnsi="Times New Roman" w:cs="Times New Roman"/>
          <w:sz w:val="20"/>
          <w:szCs w:val="20"/>
          <w:vertAlign w:val="subscript"/>
          <w:lang w:eastAsia="pl-PL"/>
        </w:rPr>
        <w:t>1</w:t>
      </w:r>
      <w:r w:rsidRPr="00101EEC">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14:paraId="12CCDCC3"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sz w:val="20"/>
          <w:szCs w:val="20"/>
          <w:lang w:eastAsia="pl-PL"/>
        </w:rPr>
      </w:pPr>
      <w:r w:rsidRPr="00101EEC">
        <w:rPr>
          <w:rFonts w:ascii="Times New Roman" w:eastAsia="Times New Roman" w:hAnsi="Times New Roman" w:cs="Times New Roman"/>
          <w:b/>
          <w:bCs/>
          <w:sz w:val="20"/>
          <w:szCs w:val="20"/>
          <w:lang w:eastAsia="pl-PL"/>
        </w:rPr>
        <w:t xml:space="preserve">Mikroprzedsiębiorstwo: </w:t>
      </w:r>
      <w:r w:rsidRPr="00101EEC">
        <w:rPr>
          <w:rFonts w:ascii="Times New Roman" w:eastAsia="Times New Roman" w:hAnsi="Times New Roman" w:cs="Times New Roman"/>
          <w:sz w:val="20"/>
          <w:szCs w:val="20"/>
          <w:lang w:eastAsia="pl-PL"/>
        </w:rPr>
        <w:t xml:space="preserve">przedsiębiorstwo, które </w:t>
      </w:r>
      <w:r w:rsidRPr="00101EEC">
        <w:rPr>
          <w:rFonts w:ascii="Times New Roman" w:eastAsia="Times New Roman" w:hAnsi="Times New Roman" w:cs="Times New Roman"/>
          <w:b/>
          <w:bCs/>
          <w:sz w:val="20"/>
          <w:szCs w:val="20"/>
          <w:lang w:eastAsia="pl-PL"/>
        </w:rPr>
        <w:t xml:space="preserve">zatrudnia mniej niż 10 osób </w:t>
      </w:r>
      <w:r w:rsidRPr="00101EEC">
        <w:rPr>
          <w:rFonts w:ascii="Times New Roman" w:eastAsia="Times New Roman" w:hAnsi="Times New Roman" w:cs="Times New Roman"/>
          <w:sz w:val="20"/>
          <w:szCs w:val="20"/>
          <w:lang w:eastAsia="pl-PL"/>
        </w:rPr>
        <w:t xml:space="preserve">i którego roczny obrót lub roczna suma bilansowa </w:t>
      </w:r>
      <w:r w:rsidRPr="00101EEC">
        <w:rPr>
          <w:rFonts w:ascii="Times New Roman" w:eastAsia="Times New Roman" w:hAnsi="Times New Roman" w:cs="Times New Roman"/>
          <w:b/>
          <w:bCs/>
          <w:sz w:val="20"/>
          <w:szCs w:val="20"/>
          <w:lang w:eastAsia="pl-PL"/>
        </w:rPr>
        <w:t>nie przekracza 2 milionów EUR</w:t>
      </w:r>
      <w:r w:rsidRPr="00101EEC">
        <w:rPr>
          <w:rFonts w:ascii="Times New Roman" w:eastAsia="Times New Roman" w:hAnsi="Times New Roman" w:cs="Times New Roman"/>
          <w:sz w:val="20"/>
          <w:szCs w:val="20"/>
          <w:lang w:eastAsia="pl-PL"/>
        </w:rPr>
        <w:t>.</w:t>
      </w:r>
    </w:p>
    <w:p w14:paraId="583DD338"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sz w:val="20"/>
          <w:szCs w:val="20"/>
          <w:lang w:eastAsia="pl-PL"/>
        </w:rPr>
      </w:pPr>
      <w:r w:rsidRPr="00101EEC">
        <w:rPr>
          <w:rFonts w:ascii="Times New Roman" w:eastAsia="Times New Roman" w:hAnsi="Times New Roman" w:cs="Times New Roman"/>
          <w:b/>
          <w:bCs/>
          <w:sz w:val="20"/>
          <w:szCs w:val="20"/>
          <w:lang w:eastAsia="pl-PL"/>
        </w:rPr>
        <w:t xml:space="preserve">Małe przedsiębiorstwo: </w:t>
      </w:r>
      <w:r w:rsidRPr="00101EEC">
        <w:rPr>
          <w:rFonts w:ascii="Times New Roman" w:eastAsia="Times New Roman" w:hAnsi="Times New Roman" w:cs="Times New Roman"/>
          <w:sz w:val="20"/>
          <w:szCs w:val="20"/>
          <w:lang w:eastAsia="pl-PL"/>
        </w:rPr>
        <w:t xml:space="preserve">przedsiębiorstwo, które </w:t>
      </w:r>
      <w:r w:rsidRPr="00101EEC">
        <w:rPr>
          <w:rFonts w:ascii="Times New Roman" w:eastAsia="Times New Roman" w:hAnsi="Times New Roman" w:cs="Times New Roman"/>
          <w:b/>
          <w:bCs/>
          <w:sz w:val="20"/>
          <w:szCs w:val="20"/>
          <w:lang w:eastAsia="pl-PL"/>
        </w:rPr>
        <w:t xml:space="preserve">zatrudnia mniej niż 50 osób </w:t>
      </w:r>
      <w:r w:rsidRPr="00101EEC">
        <w:rPr>
          <w:rFonts w:ascii="Times New Roman" w:eastAsia="Times New Roman" w:hAnsi="Times New Roman" w:cs="Times New Roman"/>
          <w:sz w:val="20"/>
          <w:szCs w:val="20"/>
          <w:lang w:eastAsia="pl-PL"/>
        </w:rPr>
        <w:t xml:space="preserve">i którego roczny obrót lub roczna suma bilansowa </w:t>
      </w:r>
      <w:r w:rsidRPr="00101EEC">
        <w:rPr>
          <w:rFonts w:ascii="Times New Roman" w:eastAsia="Times New Roman" w:hAnsi="Times New Roman" w:cs="Times New Roman"/>
          <w:b/>
          <w:bCs/>
          <w:sz w:val="20"/>
          <w:szCs w:val="20"/>
          <w:lang w:eastAsia="pl-PL"/>
        </w:rPr>
        <w:t>nie przekracza 10 milionów EUR</w:t>
      </w:r>
      <w:r w:rsidRPr="00101EEC">
        <w:rPr>
          <w:rFonts w:ascii="Times New Roman" w:eastAsia="Times New Roman" w:hAnsi="Times New Roman" w:cs="Times New Roman"/>
          <w:sz w:val="20"/>
          <w:szCs w:val="20"/>
          <w:lang w:eastAsia="pl-PL"/>
        </w:rPr>
        <w:t>.</w:t>
      </w:r>
    </w:p>
    <w:p w14:paraId="56DCF5E4" w14:textId="77777777" w:rsidR="00101EEC" w:rsidRPr="00101EEC" w:rsidRDefault="00101EEC" w:rsidP="00101EEC">
      <w:pPr>
        <w:autoSpaceDE w:val="0"/>
        <w:autoSpaceDN w:val="0"/>
        <w:adjustRightInd w:val="0"/>
        <w:spacing w:after="0" w:line="240" w:lineRule="auto"/>
        <w:rPr>
          <w:rFonts w:ascii="Times New Roman" w:eastAsia="Times New Roman" w:hAnsi="Times New Roman" w:cs="Times New Roman"/>
          <w:sz w:val="20"/>
          <w:szCs w:val="20"/>
          <w:lang w:eastAsia="pl-PL"/>
        </w:rPr>
      </w:pPr>
      <w:r w:rsidRPr="00101EEC">
        <w:rPr>
          <w:rFonts w:ascii="Times New Roman" w:eastAsia="Times New Roman" w:hAnsi="Times New Roman" w:cs="Times New Roman"/>
          <w:b/>
          <w:bCs/>
          <w:sz w:val="20"/>
          <w:szCs w:val="20"/>
          <w:lang w:eastAsia="pl-PL"/>
        </w:rPr>
        <w:lastRenderedPageBreak/>
        <w:t xml:space="preserve">Średnie przedsiębiorstwa: przedsiębiorstwa, które nie są mikroprzedsiębiorstwami ani małymi przedsiębiorstwami </w:t>
      </w:r>
      <w:r w:rsidRPr="00101EEC">
        <w:rPr>
          <w:rFonts w:ascii="Times New Roman" w:eastAsia="Times New Roman" w:hAnsi="Times New Roman" w:cs="Times New Roman"/>
          <w:sz w:val="20"/>
          <w:szCs w:val="20"/>
          <w:lang w:eastAsia="pl-PL"/>
        </w:rPr>
        <w:t xml:space="preserve">i które </w:t>
      </w:r>
      <w:r w:rsidRPr="00101EEC">
        <w:rPr>
          <w:rFonts w:ascii="Times New Roman" w:eastAsia="Times New Roman" w:hAnsi="Times New Roman" w:cs="Times New Roman"/>
          <w:b/>
          <w:bCs/>
          <w:sz w:val="20"/>
          <w:szCs w:val="20"/>
          <w:lang w:eastAsia="pl-PL"/>
        </w:rPr>
        <w:t xml:space="preserve">zatrudniają mniej niż 250 osób </w:t>
      </w:r>
      <w:r w:rsidRPr="00101EEC">
        <w:rPr>
          <w:rFonts w:ascii="Times New Roman" w:eastAsia="Times New Roman" w:hAnsi="Times New Roman" w:cs="Times New Roman"/>
          <w:sz w:val="20"/>
          <w:szCs w:val="20"/>
          <w:lang w:eastAsia="pl-PL"/>
        </w:rPr>
        <w:t xml:space="preserve">i których </w:t>
      </w:r>
      <w:r w:rsidRPr="00101EEC">
        <w:rPr>
          <w:rFonts w:ascii="Times New Roman" w:eastAsia="Times New Roman" w:hAnsi="Times New Roman" w:cs="Times New Roman"/>
          <w:b/>
          <w:bCs/>
          <w:sz w:val="20"/>
          <w:szCs w:val="20"/>
          <w:lang w:eastAsia="pl-PL"/>
        </w:rPr>
        <w:t xml:space="preserve">roczny obrót nie przekracza 50 milionów EUR </w:t>
      </w:r>
      <w:r w:rsidRPr="00101EEC">
        <w:rPr>
          <w:rFonts w:ascii="Times New Roman" w:eastAsia="Times New Roman" w:hAnsi="Times New Roman" w:cs="Times New Roman"/>
          <w:b/>
          <w:bCs/>
          <w:i/>
          <w:iCs/>
          <w:sz w:val="20"/>
          <w:szCs w:val="20"/>
          <w:lang w:eastAsia="pl-PL"/>
        </w:rPr>
        <w:t xml:space="preserve">lub </w:t>
      </w:r>
      <w:r w:rsidRPr="00101EEC">
        <w:rPr>
          <w:rFonts w:ascii="Times New Roman" w:eastAsia="Times New Roman" w:hAnsi="Times New Roman" w:cs="Times New Roman"/>
          <w:b/>
          <w:bCs/>
          <w:sz w:val="20"/>
          <w:szCs w:val="20"/>
          <w:lang w:eastAsia="pl-PL"/>
        </w:rPr>
        <w:t>roczna suma bilansowa nie przekracza 43 milionów EUR</w:t>
      </w:r>
      <w:r w:rsidRPr="00101EEC">
        <w:rPr>
          <w:rFonts w:ascii="Times New Roman" w:eastAsia="Times New Roman" w:hAnsi="Times New Roman" w:cs="Times New Roman"/>
          <w:sz w:val="20"/>
          <w:szCs w:val="20"/>
          <w:lang w:eastAsia="pl-PL"/>
        </w:rPr>
        <w:t>.</w:t>
      </w:r>
    </w:p>
    <w:p w14:paraId="75D210E7" w14:textId="77777777" w:rsidR="00101EEC" w:rsidRPr="00101EEC" w:rsidRDefault="00101EEC" w:rsidP="00101EEC">
      <w:pPr>
        <w:spacing w:after="0" w:line="240" w:lineRule="auto"/>
        <w:jc w:val="both"/>
        <w:rPr>
          <w:rFonts w:ascii="Times New Roman" w:eastAsia="Times New Roman" w:hAnsi="Times New Roman" w:cs="Times New Roman"/>
          <w:i/>
          <w:sz w:val="20"/>
          <w:lang w:eastAsia="pl-PL"/>
        </w:rPr>
      </w:pPr>
      <w:r w:rsidRPr="00101EEC">
        <w:rPr>
          <w:rFonts w:ascii="Times New Roman" w:eastAsia="Times New Roman" w:hAnsi="Times New Roman" w:cs="Times New Roman"/>
          <w:b/>
          <w:i/>
          <w:sz w:val="20"/>
          <w:lang w:eastAsia="pl-PL"/>
        </w:rPr>
        <w:t>Średnie przedsiębiorstwa</w:t>
      </w:r>
      <w:r w:rsidRPr="00101EEC">
        <w:rPr>
          <w:rFonts w:ascii="Times New Roman" w:eastAsia="Times New Roman" w:hAnsi="Times New Roman" w:cs="Times New Roman"/>
          <w:i/>
          <w:sz w:val="20"/>
          <w:lang w:eastAsia="pl-PL"/>
        </w:rPr>
        <w:t>: przedsiębiorstwa, które nie są mikroprzedsiębiorstwami ani małymi przedsiębiorstwami i które zatrudniają mniej niż 250 osób i których roczny obrót nie przekracza 50 milionów EUR lub roczna suma bilansowa nie przekracza 43 milionów EUR</w:t>
      </w:r>
    </w:p>
    <w:p w14:paraId="16DF6F66" w14:textId="77777777" w:rsidR="00101EEC" w:rsidRPr="00101EEC" w:rsidRDefault="00101EEC" w:rsidP="00101EEC">
      <w:pPr>
        <w:spacing w:after="0" w:line="240" w:lineRule="auto"/>
        <w:jc w:val="both"/>
        <w:rPr>
          <w:rFonts w:ascii="Times New Roman" w:eastAsia="Times New Roman" w:hAnsi="Times New Roman" w:cs="Times New Roman"/>
          <w:i/>
          <w:sz w:val="20"/>
          <w:lang w:eastAsia="pl-PL"/>
        </w:rPr>
      </w:pPr>
    </w:p>
    <w:p w14:paraId="14C14ABD" w14:textId="77777777" w:rsidR="00101EEC" w:rsidRPr="00101EEC" w:rsidRDefault="00101EEC" w:rsidP="00101EEC">
      <w:pPr>
        <w:rPr>
          <w:rFonts w:ascii="Times New Roman" w:eastAsia="Times New Roman" w:hAnsi="Times New Roman" w:cs="Times New Roman"/>
          <w:lang w:eastAsia="pl-PL"/>
        </w:rPr>
      </w:pPr>
      <w:r w:rsidRPr="00101EEC">
        <w:rPr>
          <w:rFonts w:ascii="Times New Roman" w:eastAsia="Times New Roman" w:hAnsi="Times New Roman" w:cs="Times New Roman"/>
          <w:sz w:val="20"/>
          <w:szCs w:val="20"/>
          <w:lang w:eastAsia="pl-PL"/>
        </w:rPr>
        <w:t xml:space="preserve">1. </w:t>
      </w:r>
      <w:r w:rsidRPr="00101EEC">
        <w:rPr>
          <w:rFonts w:ascii="Times New Roman" w:eastAsia="Times New Roman" w:hAnsi="Times New Roman" w:cs="Times New Roman"/>
          <w:lang w:eastAsia="pl-PL"/>
        </w:rPr>
        <w:t xml:space="preserve">Składamy ofertę na wykonanie zamówienia zgodnie z opisem przedmiotu zamówienia zawartym w specyfikacji wymagań zamawiającego dla sprawy </w:t>
      </w:r>
      <w:r>
        <w:rPr>
          <w:rFonts w:ascii="Times New Roman" w:eastAsia="Times New Roman" w:hAnsi="Times New Roman" w:cs="Times New Roman"/>
          <w:lang w:eastAsia="pl-PL"/>
        </w:rPr>
        <w:t>21</w:t>
      </w:r>
      <w:r w:rsidRPr="00101EEC">
        <w:rPr>
          <w:rFonts w:ascii="Times New Roman" w:eastAsia="Times New Roman" w:hAnsi="Times New Roman" w:cs="Times New Roman"/>
          <w:lang w:eastAsia="pl-PL"/>
        </w:rPr>
        <w:t>/Z/2020</w:t>
      </w:r>
    </w:p>
    <w:p w14:paraId="565CEE5B" w14:textId="77777777" w:rsidR="00101EEC" w:rsidRDefault="00101EEC" w:rsidP="00101EEC">
      <w:pPr>
        <w:rPr>
          <w:rFonts w:ascii="Times New Roman" w:eastAsia="Times New Roman" w:hAnsi="Times New Roman" w:cs="Times New Roman"/>
          <w:lang w:eastAsia="pl-PL"/>
        </w:rPr>
      </w:pPr>
      <w:r w:rsidRPr="00101EEC">
        <w:rPr>
          <w:rFonts w:ascii="Times New Roman" w:eastAsia="Times New Roman" w:hAnsi="Times New Roman" w:cs="Times New Roman"/>
          <w:sz w:val="20"/>
          <w:szCs w:val="20"/>
          <w:lang w:eastAsia="pl-PL"/>
        </w:rPr>
        <w:t xml:space="preserve">2. </w:t>
      </w:r>
      <w:r w:rsidRPr="00101EEC">
        <w:rPr>
          <w:rFonts w:ascii="Times New Roman" w:eastAsia="Times New Roman" w:hAnsi="Times New Roman" w:cs="Times New Roman"/>
          <w:lang w:eastAsia="pl-PL"/>
        </w:rPr>
        <w:t>Oświadczamy, że zaoferowane przez nas produkty spełniają wszystkie wymagania zawarte w specy</w:t>
      </w:r>
      <w:r w:rsidR="00802231">
        <w:rPr>
          <w:rFonts w:ascii="Times New Roman" w:eastAsia="Times New Roman" w:hAnsi="Times New Roman" w:cs="Times New Roman"/>
          <w:lang w:eastAsia="pl-PL"/>
        </w:rPr>
        <w:t>fikacji wymagań zamawiającego nr 21/Z/2020</w:t>
      </w:r>
    </w:p>
    <w:p w14:paraId="4630EDA7" w14:textId="77777777" w:rsidR="008E17AC" w:rsidRPr="008E17AC" w:rsidRDefault="008E17AC" w:rsidP="00101EEC">
      <w:pPr>
        <w:rPr>
          <w:rFonts w:ascii="Times New Roman" w:eastAsia="Times New Roman" w:hAnsi="Times New Roman" w:cs="Times New Roman"/>
          <w:b/>
          <w:u w:val="single"/>
          <w:lang w:eastAsia="pl-PL"/>
        </w:rPr>
      </w:pPr>
      <w:r w:rsidRPr="008E17AC">
        <w:rPr>
          <w:rFonts w:ascii="Times New Roman" w:eastAsia="Times New Roman" w:hAnsi="Times New Roman" w:cs="Times New Roman"/>
          <w:b/>
          <w:u w:val="single"/>
          <w:lang w:eastAsia="pl-PL"/>
        </w:rPr>
        <w:t>3. Tabela nr  1 - dotyczy: odczynników, materiałów zużywalnych, kalibracyjnych i kontrolnych: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953"/>
        <w:gridCol w:w="1154"/>
        <w:gridCol w:w="1329"/>
        <w:gridCol w:w="1448"/>
        <w:gridCol w:w="1402"/>
        <w:gridCol w:w="1230"/>
        <w:gridCol w:w="1222"/>
      </w:tblGrid>
      <w:tr w:rsidR="008E17AC" w:rsidRPr="008E17AC" w14:paraId="2A459FE0" w14:textId="77777777" w:rsidTr="004A374A">
        <w:tc>
          <w:tcPr>
            <w:tcW w:w="572" w:type="dxa"/>
            <w:shd w:val="clear" w:color="auto" w:fill="auto"/>
          </w:tcPr>
          <w:p w14:paraId="5E19FC47"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Lp.</w:t>
            </w:r>
          </w:p>
          <w:p w14:paraId="25F01D1E" w14:textId="77777777" w:rsidR="008E17AC" w:rsidRPr="008E17AC" w:rsidRDefault="008E17AC" w:rsidP="008E17AC">
            <w:pPr>
              <w:rPr>
                <w:rFonts w:ascii="Times New Roman" w:eastAsia="Times New Roman" w:hAnsi="Times New Roman" w:cs="Times New Roman"/>
                <w:b/>
                <w:bCs/>
                <w:lang w:eastAsia="pl-PL"/>
              </w:rPr>
            </w:pPr>
          </w:p>
        </w:tc>
        <w:tc>
          <w:tcPr>
            <w:tcW w:w="2286" w:type="dxa"/>
            <w:gridSpan w:val="2"/>
            <w:shd w:val="clear" w:color="auto" w:fill="auto"/>
          </w:tcPr>
          <w:p w14:paraId="0799BBE7"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 xml:space="preserve">Nazwa / Rodzaj </w:t>
            </w:r>
            <w:r>
              <w:rPr>
                <w:rFonts w:ascii="Times New Roman" w:eastAsia="Times New Roman" w:hAnsi="Times New Roman" w:cs="Times New Roman"/>
                <w:b/>
                <w:lang w:eastAsia="pl-PL"/>
              </w:rPr>
              <w:t xml:space="preserve">odczynnika, </w:t>
            </w:r>
            <w:r w:rsidRPr="008E17AC">
              <w:rPr>
                <w:rFonts w:ascii="Times New Roman" w:eastAsia="Times New Roman" w:hAnsi="Times New Roman" w:cs="Times New Roman"/>
                <w:b/>
                <w:lang w:eastAsia="pl-PL"/>
              </w:rPr>
              <w:t>materiału zużywalnego,</w:t>
            </w:r>
          </w:p>
          <w:p w14:paraId="2FCA42A5"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kalibracyjnego, kontrolnego</w:t>
            </w:r>
          </w:p>
          <w:p w14:paraId="7D6B707B"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lang w:eastAsia="pl-PL"/>
              </w:rPr>
              <w:t>Numer katalogowy</w:t>
            </w:r>
          </w:p>
        </w:tc>
        <w:tc>
          <w:tcPr>
            <w:tcW w:w="1164" w:type="dxa"/>
          </w:tcPr>
          <w:p w14:paraId="1DC715E6"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 xml:space="preserve"> Ilość potrzebna</w:t>
            </w:r>
          </w:p>
          <w:p w14:paraId="799FCBBA"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 xml:space="preserve">do </w:t>
            </w:r>
            <w:r>
              <w:rPr>
                <w:rFonts w:ascii="Times New Roman" w:eastAsia="Times New Roman" w:hAnsi="Times New Roman" w:cs="Times New Roman"/>
                <w:b/>
                <w:lang w:eastAsia="pl-PL"/>
              </w:rPr>
              <w:t>wykonania 5000 oznaczeń białka całkowitego i 4000 oznaczeń albuminy</w:t>
            </w:r>
          </w:p>
        </w:tc>
        <w:tc>
          <w:tcPr>
            <w:tcW w:w="1527" w:type="dxa"/>
            <w:shd w:val="clear" w:color="auto" w:fill="auto"/>
          </w:tcPr>
          <w:p w14:paraId="0257A119"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Wielkość opakowania/</w:t>
            </w:r>
          </w:p>
          <w:p w14:paraId="76CBFFBD"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Ilość pełnych opakowań</w:t>
            </w:r>
          </w:p>
        </w:tc>
        <w:tc>
          <w:tcPr>
            <w:tcW w:w="1402" w:type="dxa"/>
            <w:shd w:val="clear" w:color="auto" w:fill="auto"/>
          </w:tcPr>
          <w:p w14:paraId="0B1EF6B1"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Cena</w:t>
            </w:r>
          </w:p>
          <w:p w14:paraId="3DEAA69D"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jednostkowa</w:t>
            </w:r>
          </w:p>
          <w:p w14:paraId="6E06A55B"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lang w:eastAsia="pl-PL"/>
              </w:rPr>
              <w:t>netto (w zł) za opakowanie</w:t>
            </w:r>
          </w:p>
          <w:p w14:paraId="10028979" w14:textId="77777777" w:rsidR="008E17AC" w:rsidRPr="008E17AC" w:rsidRDefault="008E17AC" w:rsidP="008E17AC">
            <w:pPr>
              <w:rPr>
                <w:rFonts w:ascii="Times New Roman" w:eastAsia="Times New Roman" w:hAnsi="Times New Roman" w:cs="Times New Roman"/>
                <w:b/>
                <w:lang w:eastAsia="pl-PL"/>
              </w:rPr>
            </w:pPr>
          </w:p>
        </w:tc>
        <w:tc>
          <w:tcPr>
            <w:tcW w:w="1748" w:type="dxa"/>
            <w:shd w:val="clear" w:color="auto" w:fill="auto"/>
          </w:tcPr>
          <w:p w14:paraId="4C60B2B6"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bCs/>
                <w:lang w:eastAsia="pl-PL"/>
              </w:rPr>
              <w:t>Wartość netto</w:t>
            </w:r>
          </w:p>
          <w:p w14:paraId="34B4BC18"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14A0C59B" w14:textId="77777777" w:rsidR="008E17AC" w:rsidRPr="008E17AC" w:rsidRDefault="008E17AC" w:rsidP="008E17AC">
            <w:pPr>
              <w:rPr>
                <w:rFonts w:ascii="Times New Roman" w:eastAsia="Times New Roman" w:hAnsi="Times New Roman" w:cs="Times New Roman"/>
                <w:b/>
                <w:lang w:eastAsia="pl-PL"/>
              </w:rPr>
            </w:pPr>
            <w:r w:rsidRPr="008E17AC">
              <w:rPr>
                <w:rFonts w:ascii="Times New Roman" w:eastAsia="Times New Roman" w:hAnsi="Times New Roman" w:cs="Times New Roman"/>
                <w:b/>
                <w:bCs/>
                <w:lang w:eastAsia="pl-PL"/>
              </w:rPr>
              <w:t>Wartość brutto</w:t>
            </w:r>
          </w:p>
          <w:p w14:paraId="76C97976"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79AB06BB" w14:textId="77777777" w:rsidTr="004A374A">
        <w:tc>
          <w:tcPr>
            <w:tcW w:w="572" w:type="dxa"/>
            <w:shd w:val="clear" w:color="auto" w:fill="auto"/>
          </w:tcPr>
          <w:p w14:paraId="4C131F87"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1</w:t>
            </w:r>
          </w:p>
        </w:tc>
        <w:tc>
          <w:tcPr>
            <w:tcW w:w="2286" w:type="dxa"/>
            <w:gridSpan w:val="2"/>
            <w:shd w:val="clear" w:color="auto" w:fill="auto"/>
          </w:tcPr>
          <w:p w14:paraId="14AD5F01" w14:textId="77777777" w:rsidR="008E17AC" w:rsidRPr="008E17AC" w:rsidRDefault="008E17AC" w:rsidP="008E17AC">
            <w:pPr>
              <w:rPr>
                <w:rFonts w:ascii="Times New Roman" w:eastAsia="Times New Roman" w:hAnsi="Times New Roman" w:cs="Times New Roman"/>
                <w:lang w:eastAsia="pl-PL"/>
              </w:rPr>
            </w:pPr>
            <w:r w:rsidRPr="008E17AC">
              <w:rPr>
                <w:rFonts w:ascii="Times New Roman" w:eastAsia="Times New Roman" w:hAnsi="Times New Roman" w:cs="Times New Roman"/>
                <w:lang w:eastAsia="pl-PL"/>
              </w:rPr>
              <w:t>………………….</w:t>
            </w:r>
          </w:p>
          <w:p w14:paraId="5A225E7C" w14:textId="77777777" w:rsidR="008E17AC" w:rsidRPr="008E17AC" w:rsidRDefault="008E17AC" w:rsidP="008E17AC">
            <w:pPr>
              <w:rPr>
                <w:rFonts w:ascii="Times New Roman" w:eastAsia="Times New Roman" w:hAnsi="Times New Roman" w:cs="Times New Roman"/>
                <w:b/>
                <w:bCs/>
                <w:lang w:eastAsia="pl-PL"/>
              </w:rPr>
            </w:pPr>
          </w:p>
        </w:tc>
        <w:tc>
          <w:tcPr>
            <w:tcW w:w="1164" w:type="dxa"/>
          </w:tcPr>
          <w:p w14:paraId="738FB2EE"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6AD04646"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5324E856"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49F1FD4A"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638ED5C0"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38BC9CC2" w14:textId="77777777" w:rsidTr="004A374A">
        <w:tc>
          <w:tcPr>
            <w:tcW w:w="572" w:type="dxa"/>
            <w:shd w:val="clear" w:color="auto" w:fill="auto"/>
          </w:tcPr>
          <w:p w14:paraId="312E27EC"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2</w:t>
            </w:r>
          </w:p>
        </w:tc>
        <w:tc>
          <w:tcPr>
            <w:tcW w:w="2286" w:type="dxa"/>
            <w:gridSpan w:val="2"/>
            <w:shd w:val="clear" w:color="auto" w:fill="auto"/>
          </w:tcPr>
          <w:p w14:paraId="52BE6977" w14:textId="77777777" w:rsidR="008E17AC" w:rsidRPr="008E17AC" w:rsidRDefault="008E17AC" w:rsidP="008E17AC">
            <w:pPr>
              <w:rPr>
                <w:rFonts w:ascii="Times New Roman" w:eastAsia="Times New Roman" w:hAnsi="Times New Roman" w:cs="Times New Roman"/>
                <w:lang w:eastAsia="pl-PL"/>
              </w:rPr>
            </w:pPr>
            <w:r w:rsidRPr="008E17AC">
              <w:rPr>
                <w:rFonts w:ascii="Times New Roman" w:eastAsia="Times New Roman" w:hAnsi="Times New Roman" w:cs="Times New Roman"/>
                <w:lang w:eastAsia="pl-PL"/>
              </w:rPr>
              <w:t>…………………….</w:t>
            </w:r>
          </w:p>
          <w:p w14:paraId="6DE0E72C" w14:textId="77777777" w:rsidR="008E17AC" w:rsidRPr="008E17AC" w:rsidRDefault="008E17AC" w:rsidP="008E17AC">
            <w:pPr>
              <w:rPr>
                <w:rFonts w:ascii="Times New Roman" w:eastAsia="Times New Roman" w:hAnsi="Times New Roman" w:cs="Times New Roman"/>
                <w:b/>
                <w:bCs/>
                <w:lang w:eastAsia="pl-PL"/>
              </w:rPr>
            </w:pPr>
          </w:p>
        </w:tc>
        <w:tc>
          <w:tcPr>
            <w:tcW w:w="1164" w:type="dxa"/>
          </w:tcPr>
          <w:p w14:paraId="6811873B"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037DD334"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0D1C3388"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0DF1A062"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09A27704"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7FD03E4C" w14:textId="77777777" w:rsidTr="004A374A">
        <w:tc>
          <w:tcPr>
            <w:tcW w:w="572" w:type="dxa"/>
            <w:shd w:val="clear" w:color="auto" w:fill="auto"/>
          </w:tcPr>
          <w:p w14:paraId="36D6A32E"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3</w:t>
            </w:r>
          </w:p>
        </w:tc>
        <w:tc>
          <w:tcPr>
            <w:tcW w:w="2286" w:type="dxa"/>
            <w:gridSpan w:val="2"/>
            <w:shd w:val="clear" w:color="auto" w:fill="auto"/>
          </w:tcPr>
          <w:p w14:paraId="633EFA58" w14:textId="77777777" w:rsidR="008E17AC" w:rsidRPr="008E17AC" w:rsidRDefault="008E17AC" w:rsidP="008E17AC">
            <w:pPr>
              <w:rPr>
                <w:rFonts w:ascii="Times New Roman" w:eastAsia="Times New Roman" w:hAnsi="Times New Roman" w:cs="Times New Roman"/>
                <w:lang w:eastAsia="pl-PL"/>
              </w:rPr>
            </w:pPr>
            <w:r w:rsidRPr="008E17AC">
              <w:rPr>
                <w:rFonts w:ascii="Times New Roman" w:eastAsia="Times New Roman" w:hAnsi="Times New Roman" w:cs="Times New Roman"/>
                <w:lang w:eastAsia="pl-PL"/>
              </w:rPr>
              <w:t>…………………….</w:t>
            </w:r>
          </w:p>
          <w:p w14:paraId="0216EB9F" w14:textId="77777777" w:rsidR="008E17AC" w:rsidRPr="008E17AC" w:rsidRDefault="008E17AC" w:rsidP="008E17AC">
            <w:pPr>
              <w:rPr>
                <w:rFonts w:ascii="Times New Roman" w:eastAsia="Times New Roman" w:hAnsi="Times New Roman" w:cs="Times New Roman"/>
                <w:lang w:eastAsia="pl-PL"/>
              </w:rPr>
            </w:pPr>
          </w:p>
        </w:tc>
        <w:tc>
          <w:tcPr>
            <w:tcW w:w="1164" w:type="dxa"/>
          </w:tcPr>
          <w:p w14:paraId="4459EA95"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48893C55"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53DC706E"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4AD206D9"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765D9955"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37769947" w14:textId="77777777" w:rsidTr="004A374A">
        <w:tc>
          <w:tcPr>
            <w:tcW w:w="572" w:type="dxa"/>
            <w:shd w:val="clear" w:color="auto" w:fill="auto"/>
          </w:tcPr>
          <w:p w14:paraId="72F2E384"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4</w:t>
            </w:r>
          </w:p>
        </w:tc>
        <w:tc>
          <w:tcPr>
            <w:tcW w:w="2286" w:type="dxa"/>
            <w:gridSpan w:val="2"/>
            <w:shd w:val="clear" w:color="auto" w:fill="auto"/>
          </w:tcPr>
          <w:p w14:paraId="6B0F2D2C" w14:textId="77777777" w:rsidR="008E17AC" w:rsidRPr="008E17AC" w:rsidRDefault="008E17AC" w:rsidP="008E17AC">
            <w:pPr>
              <w:rPr>
                <w:rFonts w:ascii="Times New Roman" w:eastAsia="Times New Roman" w:hAnsi="Times New Roman" w:cs="Times New Roman"/>
                <w:lang w:eastAsia="pl-PL"/>
              </w:rPr>
            </w:pPr>
            <w:r w:rsidRPr="008E17AC">
              <w:rPr>
                <w:rFonts w:ascii="Times New Roman" w:eastAsia="Times New Roman" w:hAnsi="Times New Roman" w:cs="Times New Roman"/>
                <w:lang w:eastAsia="pl-PL"/>
              </w:rPr>
              <w:t>………………….</w:t>
            </w:r>
          </w:p>
          <w:p w14:paraId="4044D251" w14:textId="77777777" w:rsidR="008E17AC" w:rsidRPr="008E17AC" w:rsidRDefault="008E17AC" w:rsidP="008E17AC">
            <w:pPr>
              <w:rPr>
                <w:rFonts w:ascii="Times New Roman" w:eastAsia="Times New Roman" w:hAnsi="Times New Roman" w:cs="Times New Roman"/>
                <w:b/>
                <w:bCs/>
                <w:lang w:eastAsia="pl-PL"/>
              </w:rPr>
            </w:pPr>
          </w:p>
        </w:tc>
        <w:tc>
          <w:tcPr>
            <w:tcW w:w="1164" w:type="dxa"/>
          </w:tcPr>
          <w:p w14:paraId="2B454578"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1B86D07B"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1DF8C7E4"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6C193B0F"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1EFBA85C"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53D10A4B" w14:textId="77777777" w:rsidTr="004A374A">
        <w:tc>
          <w:tcPr>
            <w:tcW w:w="572" w:type="dxa"/>
            <w:shd w:val="clear" w:color="auto" w:fill="auto"/>
          </w:tcPr>
          <w:p w14:paraId="5BE31A0C"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5</w:t>
            </w:r>
          </w:p>
        </w:tc>
        <w:tc>
          <w:tcPr>
            <w:tcW w:w="2286" w:type="dxa"/>
            <w:gridSpan w:val="2"/>
            <w:shd w:val="clear" w:color="auto" w:fill="auto"/>
          </w:tcPr>
          <w:p w14:paraId="326B35B9" w14:textId="77777777" w:rsidR="008E17AC" w:rsidRPr="008E17AC" w:rsidRDefault="008E17AC" w:rsidP="008E17AC">
            <w:pPr>
              <w:rPr>
                <w:rFonts w:ascii="Times New Roman" w:eastAsia="Times New Roman" w:hAnsi="Times New Roman" w:cs="Times New Roman"/>
                <w:lang w:eastAsia="pl-PL"/>
              </w:rPr>
            </w:pPr>
            <w:r w:rsidRPr="008E17AC">
              <w:rPr>
                <w:rFonts w:ascii="Times New Roman" w:eastAsia="Times New Roman" w:hAnsi="Times New Roman" w:cs="Times New Roman"/>
                <w:lang w:eastAsia="pl-PL"/>
              </w:rPr>
              <w:t>…………………….</w:t>
            </w:r>
          </w:p>
          <w:p w14:paraId="55F8BB3E" w14:textId="77777777" w:rsidR="008E17AC" w:rsidRPr="008E17AC" w:rsidRDefault="008E17AC" w:rsidP="008E17AC">
            <w:pPr>
              <w:rPr>
                <w:rFonts w:ascii="Times New Roman" w:eastAsia="Times New Roman" w:hAnsi="Times New Roman" w:cs="Times New Roman"/>
                <w:b/>
                <w:bCs/>
                <w:lang w:eastAsia="pl-PL"/>
              </w:rPr>
            </w:pPr>
          </w:p>
        </w:tc>
        <w:tc>
          <w:tcPr>
            <w:tcW w:w="1164" w:type="dxa"/>
          </w:tcPr>
          <w:p w14:paraId="42342CD7"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66A8FC7C"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7BEB0CB7"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0353C95C"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40609215"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670417EE" w14:textId="77777777" w:rsidTr="004A374A">
        <w:tc>
          <w:tcPr>
            <w:tcW w:w="572" w:type="dxa"/>
            <w:shd w:val="clear" w:color="auto" w:fill="auto"/>
          </w:tcPr>
          <w:p w14:paraId="1584C7D9"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w:t>
            </w:r>
          </w:p>
        </w:tc>
        <w:tc>
          <w:tcPr>
            <w:tcW w:w="2286" w:type="dxa"/>
            <w:gridSpan w:val="2"/>
            <w:shd w:val="clear" w:color="auto" w:fill="auto"/>
          </w:tcPr>
          <w:p w14:paraId="21F39930" w14:textId="77777777" w:rsidR="008E17AC" w:rsidRPr="008E17AC" w:rsidRDefault="008E17AC" w:rsidP="008E17AC">
            <w:pPr>
              <w:rPr>
                <w:rFonts w:ascii="Times New Roman" w:eastAsia="Times New Roman" w:hAnsi="Times New Roman" w:cs="Times New Roman"/>
                <w:b/>
                <w:bCs/>
                <w:lang w:eastAsia="pl-PL"/>
              </w:rPr>
            </w:pPr>
          </w:p>
        </w:tc>
        <w:tc>
          <w:tcPr>
            <w:tcW w:w="1164" w:type="dxa"/>
          </w:tcPr>
          <w:p w14:paraId="1948999C" w14:textId="77777777" w:rsidR="008E17AC" w:rsidRPr="008E17AC" w:rsidRDefault="008E17AC" w:rsidP="008E17AC">
            <w:pPr>
              <w:rPr>
                <w:rFonts w:ascii="Times New Roman" w:eastAsia="Times New Roman" w:hAnsi="Times New Roman" w:cs="Times New Roman"/>
                <w:b/>
                <w:bCs/>
                <w:lang w:eastAsia="pl-PL"/>
              </w:rPr>
            </w:pPr>
          </w:p>
        </w:tc>
        <w:tc>
          <w:tcPr>
            <w:tcW w:w="1527" w:type="dxa"/>
            <w:shd w:val="clear" w:color="auto" w:fill="auto"/>
          </w:tcPr>
          <w:p w14:paraId="1139C0FA" w14:textId="77777777" w:rsidR="008E17AC" w:rsidRPr="008E17AC" w:rsidRDefault="008E17AC" w:rsidP="008E17AC">
            <w:pPr>
              <w:rPr>
                <w:rFonts w:ascii="Times New Roman" w:eastAsia="Times New Roman" w:hAnsi="Times New Roman" w:cs="Times New Roman"/>
                <w:b/>
                <w:bCs/>
                <w:lang w:eastAsia="pl-PL"/>
              </w:rPr>
            </w:pPr>
          </w:p>
        </w:tc>
        <w:tc>
          <w:tcPr>
            <w:tcW w:w="1402" w:type="dxa"/>
            <w:shd w:val="clear" w:color="auto" w:fill="auto"/>
          </w:tcPr>
          <w:p w14:paraId="6FACFF59" w14:textId="77777777" w:rsidR="008E17AC" w:rsidRPr="008E17AC" w:rsidRDefault="008E17AC" w:rsidP="008E17AC">
            <w:pPr>
              <w:rPr>
                <w:rFonts w:ascii="Times New Roman" w:eastAsia="Times New Roman" w:hAnsi="Times New Roman" w:cs="Times New Roman"/>
                <w:b/>
                <w:bCs/>
                <w:lang w:eastAsia="pl-PL"/>
              </w:rPr>
            </w:pPr>
          </w:p>
        </w:tc>
        <w:tc>
          <w:tcPr>
            <w:tcW w:w="1748" w:type="dxa"/>
            <w:shd w:val="clear" w:color="auto" w:fill="auto"/>
          </w:tcPr>
          <w:p w14:paraId="5ACCF2F0"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0390D9E7" w14:textId="77777777" w:rsidR="008E17AC" w:rsidRPr="008E17AC" w:rsidRDefault="008E17AC" w:rsidP="008E17AC">
            <w:pPr>
              <w:rPr>
                <w:rFonts w:ascii="Times New Roman" w:eastAsia="Times New Roman" w:hAnsi="Times New Roman" w:cs="Times New Roman"/>
                <w:b/>
                <w:bCs/>
                <w:lang w:eastAsia="pl-PL"/>
              </w:rPr>
            </w:pPr>
          </w:p>
        </w:tc>
      </w:tr>
      <w:tr w:rsidR="008E17AC" w:rsidRPr="008E17AC" w14:paraId="70F33BB6" w14:textId="77777777" w:rsidTr="004A374A">
        <w:tc>
          <w:tcPr>
            <w:tcW w:w="1525" w:type="dxa"/>
            <w:gridSpan w:val="2"/>
          </w:tcPr>
          <w:p w14:paraId="2316FB53" w14:textId="77777777" w:rsidR="008E17AC" w:rsidRPr="008E17AC" w:rsidRDefault="008E17AC" w:rsidP="008E17AC">
            <w:pPr>
              <w:rPr>
                <w:rFonts w:ascii="Times New Roman" w:eastAsia="Times New Roman" w:hAnsi="Times New Roman" w:cs="Times New Roman"/>
                <w:b/>
                <w:bCs/>
                <w:lang w:eastAsia="pl-PL"/>
              </w:rPr>
            </w:pPr>
          </w:p>
        </w:tc>
        <w:tc>
          <w:tcPr>
            <w:tcW w:w="5426" w:type="dxa"/>
            <w:gridSpan w:val="4"/>
            <w:shd w:val="clear" w:color="auto" w:fill="auto"/>
          </w:tcPr>
          <w:p w14:paraId="43B46E47" w14:textId="77777777" w:rsidR="008E17AC" w:rsidRPr="008E17AC" w:rsidRDefault="008E17AC" w:rsidP="008E17AC">
            <w:pPr>
              <w:rPr>
                <w:rFonts w:ascii="Times New Roman" w:eastAsia="Times New Roman" w:hAnsi="Times New Roman" w:cs="Times New Roman"/>
                <w:b/>
                <w:bCs/>
                <w:lang w:eastAsia="pl-PL"/>
              </w:rPr>
            </w:pPr>
            <w:r w:rsidRPr="008E17AC">
              <w:rPr>
                <w:rFonts w:ascii="Times New Roman" w:eastAsia="Times New Roman" w:hAnsi="Times New Roman" w:cs="Times New Roman"/>
                <w:b/>
                <w:bCs/>
                <w:lang w:eastAsia="pl-PL"/>
              </w:rPr>
              <w:t>razem</w:t>
            </w:r>
          </w:p>
        </w:tc>
        <w:tc>
          <w:tcPr>
            <w:tcW w:w="1748" w:type="dxa"/>
            <w:shd w:val="clear" w:color="auto" w:fill="auto"/>
          </w:tcPr>
          <w:p w14:paraId="7BF76C6F" w14:textId="77777777" w:rsidR="008E17AC" w:rsidRPr="008E17AC" w:rsidRDefault="008E17AC" w:rsidP="008E17AC">
            <w:pPr>
              <w:rPr>
                <w:rFonts w:ascii="Times New Roman" w:eastAsia="Times New Roman" w:hAnsi="Times New Roman" w:cs="Times New Roman"/>
                <w:b/>
                <w:bCs/>
                <w:lang w:eastAsia="pl-PL"/>
              </w:rPr>
            </w:pPr>
          </w:p>
        </w:tc>
        <w:tc>
          <w:tcPr>
            <w:tcW w:w="1721" w:type="dxa"/>
            <w:shd w:val="clear" w:color="auto" w:fill="auto"/>
          </w:tcPr>
          <w:p w14:paraId="5E07EBF0" w14:textId="77777777" w:rsidR="008E17AC" w:rsidRPr="008E17AC" w:rsidRDefault="008E17AC" w:rsidP="008E17AC">
            <w:pPr>
              <w:rPr>
                <w:rFonts w:ascii="Times New Roman" w:eastAsia="Times New Roman" w:hAnsi="Times New Roman" w:cs="Times New Roman"/>
                <w:b/>
                <w:bCs/>
                <w:lang w:eastAsia="pl-PL"/>
              </w:rPr>
            </w:pPr>
          </w:p>
        </w:tc>
      </w:tr>
    </w:tbl>
    <w:p w14:paraId="3E46BA0A" w14:textId="77777777" w:rsidR="008E17AC" w:rsidRDefault="008E17AC" w:rsidP="00101EEC">
      <w:pPr>
        <w:rPr>
          <w:rFonts w:ascii="Times New Roman" w:eastAsia="Times New Roman" w:hAnsi="Times New Roman" w:cs="Times New Roman"/>
          <w:lang w:eastAsia="pl-PL"/>
        </w:rPr>
      </w:pPr>
    </w:p>
    <w:p w14:paraId="3A5BF477" w14:textId="77777777" w:rsidR="00101EEC" w:rsidRPr="00026E5E" w:rsidRDefault="00101EEC" w:rsidP="00101EEC">
      <w:pPr>
        <w:spacing w:after="0" w:line="240" w:lineRule="auto"/>
        <w:jc w:val="both"/>
        <w:rPr>
          <w:rFonts w:ascii="Times New Roman" w:eastAsia="Times New Roman" w:hAnsi="Times New Roman" w:cs="Times New Roman"/>
          <w:b/>
          <w:lang w:eastAsia="pl-PL"/>
        </w:rPr>
      </w:pPr>
    </w:p>
    <w:p w14:paraId="74BE431B" w14:textId="77777777" w:rsidR="00101EEC" w:rsidRDefault="00101EEC" w:rsidP="00101EEC">
      <w:pPr>
        <w:spacing w:after="0" w:line="240" w:lineRule="auto"/>
        <w:jc w:val="both"/>
        <w:rPr>
          <w:rFonts w:ascii="Times New Roman" w:eastAsia="Times New Roman" w:hAnsi="Times New Roman" w:cs="Times New Roman"/>
          <w:b/>
          <w:lang w:eastAsia="pl-PL"/>
        </w:rPr>
      </w:pPr>
    </w:p>
    <w:p w14:paraId="422166C2" w14:textId="77777777" w:rsidR="00101EEC" w:rsidRDefault="00101EEC" w:rsidP="00101EEC">
      <w:pPr>
        <w:spacing w:after="0" w:line="240" w:lineRule="auto"/>
        <w:jc w:val="both"/>
        <w:rPr>
          <w:rFonts w:ascii="Times New Roman" w:eastAsia="Times New Roman" w:hAnsi="Times New Roman" w:cs="Times New Roman"/>
          <w:b/>
          <w:lang w:eastAsia="pl-PL"/>
        </w:rPr>
      </w:pPr>
    </w:p>
    <w:p w14:paraId="166FF560" w14:textId="77777777" w:rsidR="00101EEC" w:rsidRPr="00026E5E" w:rsidRDefault="00101EEC" w:rsidP="00101EEC">
      <w:pPr>
        <w:spacing w:after="0" w:line="240" w:lineRule="auto"/>
        <w:jc w:val="both"/>
        <w:rPr>
          <w:rFonts w:ascii="Times New Roman" w:eastAsia="Times New Roman" w:hAnsi="Times New Roman" w:cs="Times New Roman"/>
          <w:b/>
          <w:lang w:eastAsia="pl-PL"/>
        </w:rPr>
      </w:pPr>
    </w:p>
    <w:p w14:paraId="60250FA2" w14:textId="77777777" w:rsidR="00101EEC" w:rsidRPr="00026E5E" w:rsidRDefault="008E17AC" w:rsidP="00101EEC">
      <w:pPr>
        <w:spacing w:after="0"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4. </w:t>
      </w:r>
      <w:r>
        <w:rPr>
          <w:rFonts w:ascii="Times New Roman" w:eastAsia="Times New Roman" w:hAnsi="Times New Roman" w:cs="Times New Roman"/>
          <w:b/>
          <w:u w:val="single"/>
          <w:lang w:eastAsia="pl-PL"/>
        </w:rPr>
        <w:t xml:space="preserve"> T</w:t>
      </w:r>
      <w:r w:rsidR="00101EEC" w:rsidRPr="00026E5E">
        <w:rPr>
          <w:rFonts w:ascii="Times New Roman" w:eastAsia="Times New Roman" w:hAnsi="Times New Roman" w:cs="Times New Roman"/>
          <w:b/>
          <w:u w:val="single"/>
          <w:lang w:eastAsia="pl-PL"/>
        </w:rPr>
        <w:t xml:space="preserve">abela nr 2 –dotyczy analizatora </w:t>
      </w:r>
      <w:r>
        <w:rPr>
          <w:rFonts w:ascii="Times New Roman" w:eastAsia="Times New Roman" w:hAnsi="Times New Roman" w:cs="Times New Roman"/>
          <w:b/>
          <w:u w:val="single"/>
          <w:lang w:eastAsia="pl-PL"/>
        </w:rPr>
        <w:t>biochemicznego</w:t>
      </w:r>
    </w:p>
    <w:p w14:paraId="08D596B1" w14:textId="77777777" w:rsidR="00101EEC" w:rsidRPr="00026E5E" w:rsidRDefault="00802231" w:rsidP="00101EEC">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2.1.</w:t>
      </w:r>
    </w:p>
    <w:tbl>
      <w:tblPr>
        <w:tblStyle w:val="Tabela-Siatka"/>
        <w:tblW w:w="0" w:type="auto"/>
        <w:tblLook w:val="04A0" w:firstRow="1" w:lastRow="0" w:firstColumn="1" w:lastColumn="0" w:noHBand="0" w:noVBand="1"/>
      </w:tblPr>
      <w:tblGrid>
        <w:gridCol w:w="9263"/>
      </w:tblGrid>
      <w:tr w:rsidR="00101EEC" w:rsidRPr="00026E5E" w14:paraId="5F49D532" w14:textId="77777777" w:rsidTr="004A374A">
        <w:tc>
          <w:tcPr>
            <w:tcW w:w="9212" w:type="dxa"/>
          </w:tcPr>
          <w:p w14:paraId="0502B9CE" w14:textId="77777777" w:rsidR="00101EEC" w:rsidRPr="00802231" w:rsidRDefault="00101EEC" w:rsidP="004A374A">
            <w:pPr>
              <w:rPr>
                <w:b/>
                <w:sz w:val="24"/>
                <w:szCs w:val="24"/>
              </w:rPr>
            </w:pPr>
            <w:r w:rsidRPr="00802231">
              <w:rPr>
                <w:b/>
                <w:sz w:val="24"/>
                <w:szCs w:val="24"/>
              </w:rPr>
              <w:t>1-Nazwa, typ, model analizatora b</w:t>
            </w:r>
            <w:r w:rsidR="008E17AC" w:rsidRPr="00802231">
              <w:rPr>
                <w:b/>
                <w:sz w:val="24"/>
                <w:szCs w:val="24"/>
              </w:rPr>
              <w:t xml:space="preserve">iochemicznego </w:t>
            </w:r>
          </w:p>
          <w:p w14:paraId="549EBB79" w14:textId="77777777" w:rsidR="00101EEC" w:rsidRPr="00802231" w:rsidRDefault="00101EEC" w:rsidP="004A374A">
            <w:pPr>
              <w:rPr>
                <w:b/>
                <w:sz w:val="24"/>
                <w:szCs w:val="24"/>
              </w:rPr>
            </w:pPr>
            <w:r w:rsidRPr="00802231">
              <w:rPr>
                <w:b/>
                <w:sz w:val="24"/>
                <w:szCs w:val="24"/>
              </w:rPr>
              <w:t>…………...............………………………………………...........................................................</w:t>
            </w:r>
          </w:p>
          <w:p w14:paraId="688AEE2A" w14:textId="77777777" w:rsidR="00101EEC" w:rsidRPr="00802231" w:rsidRDefault="00101EEC" w:rsidP="004A374A">
            <w:pPr>
              <w:jc w:val="both"/>
              <w:rPr>
                <w:b/>
                <w:sz w:val="24"/>
                <w:szCs w:val="24"/>
              </w:rPr>
            </w:pPr>
          </w:p>
          <w:p w14:paraId="34DFBFF6" w14:textId="77777777" w:rsidR="00101EEC" w:rsidRPr="00802231" w:rsidRDefault="00101EEC" w:rsidP="004A374A">
            <w:pPr>
              <w:jc w:val="both"/>
              <w:rPr>
                <w:b/>
                <w:sz w:val="24"/>
                <w:szCs w:val="24"/>
              </w:rPr>
            </w:pPr>
            <w:r w:rsidRPr="00802231">
              <w:rPr>
                <w:b/>
                <w:sz w:val="24"/>
                <w:szCs w:val="24"/>
              </w:rPr>
              <w:t>Producent……………………………………………….............................................................</w:t>
            </w:r>
          </w:p>
          <w:p w14:paraId="06D42021" w14:textId="77777777" w:rsidR="00101EEC" w:rsidRPr="00802231" w:rsidRDefault="00101EEC" w:rsidP="004A374A">
            <w:pPr>
              <w:jc w:val="both"/>
              <w:rPr>
                <w:b/>
                <w:sz w:val="24"/>
                <w:szCs w:val="24"/>
              </w:rPr>
            </w:pPr>
          </w:p>
          <w:p w14:paraId="12E14AB6" w14:textId="77777777" w:rsidR="00101EEC" w:rsidRPr="00802231" w:rsidRDefault="00802231" w:rsidP="004A374A">
            <w:pPr>
              <w:jc w:val="both"/>
              <w:rPr>
                <w:b/>
                <w:sz w:val="24"/>
                <w:szCs w:val="24"/>
              </w:rPr>
            </w:pPr>
            <w:r w:rsidRPr="00802231">
              <w:rPr>
                <w:b/>
                <w:sz w:val="24"/>
                <w:szCs w:val="24"/>
              </w:rPr>
              <w:t>Rok produkcji</w:t>
            </w:r>
            <w:r w:rsidR="00101EEC" w:rsidRPr="00802231">
              <w:rPr>
                <w:b/>
                <w:sz w:val="24"/>
                <w:szCs w:val="24"/>
              </w:rPr>
              <w:t>)……………………...................................................</w:t>
            </w:r>
          </w:p>
          <w:p w14:paraId="67FBEED9" w14:textId="77777777" w:rsidR="00101EEC" w:rsidRPr="00802231" w:rsidRDefault="00101EEC" w:rsidP="004A374A">
            <w:pPr>
              <w:jc w:val="both"/>
              <w:rPr>
                <w:b/>
                <w:sz w:val="24"/>
                <w:szCs w:val="24"/>
              </w:rPr>
            </w:pPr>
          </w:p>
          <w:p w14:paraId="4706E6A7" w14:textId="77777777" w:rsidR="00101EEC" w:rsidRPr="00802231" w:rsidRDefault="00101EEC" w:rsidP="004A374A">
            <w:pPr>
              <w:jc w:val="both"/>
              <w:rPr>
                <w:b/>
                <w:sz w:val="24"/>
                <w:szCs w:val="24"/>
              </w:rPr>
            </w:pPr>
            <w:r w:rsidRPr="00802231">
              <w:rPr>
                <w:b/>
                <w:sz w:val="24"/>
                <w:szCs w:val="24"/>
              </w:rPr>
              <w:t xml:space="preserve">Analizator </w:t>
            </w:r>
            <w:r w:rsidRPr="00802231">
              <w:rPr>
                <w:b/>
                <w:sz w:val="24"/>
                <w:szCs w:val="24"/>
                <w:u w:val="single"/>
              </w:rPr>
              <w:t>spełnia*/nie spełnia*</w:t>
            </w:r>
            <w:r w:rsidRPr="00802231">
              <w:rPr>
                <w:b/>
                <w:sz w:val="24"/>
                <w:szCs w:val="24"/>
              </w:rPr>
              <w:t xml:space="preserve"> łącznie wszystkie/ich warunki/ów zawarte/</w:t>
            </w:r>
            <w:proofErr w:type="spellStart"/>
            <w:r w:rsidRPr="00802231">
              <w:rPr>
                <w:b/>
                <w:sz w:val="24"/>
                <w:szCs w:val="24"/>
              </w:rPr>
              <w:t>ych</w:t>
            </w:r>
            <w:proofErr w:type="spellEnd"/>
            <w:r w:rsidRPr="00802231">
              <w:rPr>
                <w:b/>
                <w:sz w:val="24"/>
                <w:szCs w:val="24"/>
              </w:rPr>
              <w:t xml:space="preserve"> w </w:t>
            </w:r>
            <w:r w:rsidR="00802231">
              <w:rPr>
                <w:b/>
                <w:sz w:val="24"/>
                <w:szCs w:val="24"/>
              </w:rPr>
              <w:t xml:space="preserve">specyfikacji wymagań zamawiającego  nr sprawy 21/Z/2020 </w:t>
            </w:r>
          </w:p>
          <w:p w14:paraId="6ECB7D1E" w14:textId="77777777" w:rsidR="00101EEC" w:rsidRDefault="00101EEC" w:rsidP="004A374A">
            <w:pPr>
              <w:jc w:val="both"/>
              <w:rPr>
                <w:b/>
                <w:i/>
                <w:sz w:val="24"/>
                <w:szCs w:val="24"/>
              </w:rPr>
            </w:pPr>
            <w:r w:rsidRPr="00802231">
              <w:rPr>
                <w:b/>
                <w:sz w:val="24"/>
                <w:szCs w:val="24"/>
              </w:rPr>
              <w:t>*</w:t>
            </w:r>
            <w:r w:rsidRPr="00802231">
              <w:rPr>
                <w:b/>
                <w:i/>
                <w:sz w:val="24"/>
                <w:szCs w:val="24"/>
              </w:rPr>
              <w:t>niepotrzebne skreślić</w:t>
            </w:r>
          </w:p>
          <w:p w14:paraId="0F8BC9AF" w14:textId="77777777" w:rsidR="00802231" w:rsidRPr="00802231" w:rsidRDefault="00802231" w:rsidP="004A374A">
            <w:pPr>
              <w:jc w:val="both"/>
              <w:rPr>
                <w:b/>
                <w:i/>
                <w:sz w:val="24"/>
                <w:szCs w:val="24"/>
              </w:rPr>
            </w:pPr>
          </w:p>
          <w:p w14:paraId="00C4F3B4" w14:textId="77777777" w:rsidR="00101EEC" w:rsidRPr="00802231" w:rsidRDefault="00101EEC" w:rsidP="004A374A">
            <w:pPr>
              <w:shd w:val="clear" w:color="auto" w:fill="FFFFFF"/>
              <w:rPr>
                <w:b/>
                <w:sz w:val="24"/>
                <w:szCs w:val="24"/>
              </w:rPr>
            </w:pPr>
            <w:r w:rsidRPr="00802231">
              <w:rPr>
                <w:b/>
                <w:sz w:val="24"/>
                <w:szCs w:val="24"/>
              </w:rPr>
              <w:t>2</w:t>
            </w:r>
            <w:r w:rsidR="00802231">
              <w:rPr>
                <w:b/>
                <w:sz w:val="24"/>
                <w:szCs w:val="24"/>
              </w:rPr>
              <w:t>.</w:t>
            </w:r>
            <w:r w:rsidRPr="00802231">
              <w:rPr>
                <w:b/>
                <w:sz w:val="24"/>
                <w:szCs w:val="24"/>
                <w:u w:val="single"/>
              </w:rPr>
              <w:t>Wyposażenie dodatkowe do zaoferowanego analizatora</w:t>
            </w:r>
            <w:r w:rsidRPr="00802231">
              <w:rPr>
                <w:b/>
                <w:sz w:val="24"/>
                <w:szCs w:val="24"/>
              </w:rPr>
              <w:t>:</w:t>
            </w:r>
          </w:p>
          <w:p w14:paraId="1EC5EB8D" w14:textId="77777777" w:rsidR="00101EEC" w:rsidRPr="00802231" w:rsidRDefault="00802231" w:rsidP="004A374A">
            <w:pPr>
              <w:shd w:val="clear" w:color="auto" w:fill="FFFFFF"/>
              <w:rPr>
                <w:b/>
                <w:sz w:val="24"/>
                <w:szCs w:val="24"/>
              </w:rPr>
            </w:pPr>
            <w:r>
              <w:rPr>
                <w:b/>
                <w:sz w:val="24"/>
                <w:szCs w:val="24"/>
              </w:rPr>
              <w:t>2.1</w:t>
            </w:r>
            <w:r w:rsidR="00101EEC" w:rsidRPr="00802231">
              <w:rPr>
                <w:b/>
                <w:sz w:val="24"/>
                <w:szCs w:val="24"/>
              </w:rPr>
              <w:t>. drukarka do drukowania wynik</w:t>
            </w:r>
            <w:r>
              <w:rPr>
                <w:b/>
                <w:sz w:val="24"/>
                <w:szCs w:val="24"/>
              </w:rPr>
              <w:t>ów  badań, wydruk czarno-biały</w:t>
            </w:r>
          </w:p>
          <w:p w14:paraId="29EA4BAE" w14:textId="1892BC11" w:rsidR="00802231" w:rsidRDefault="00802231" w:rsidP="004A374A">
            <w:pPr>
              <w:shd w:val="clear" w:color="auto" w:fill="FFFFFF"/>
              <w:rPr>
                <w:b/>
                <w:sz w:val="24"/>
                <w:szCs w:val="24"/>
              </w:rPr>
            </w:pPr>
            <w:r>
              <w:rPr>
                <w:b/>
                <w:sz w:val="24"/>
                <w:szCs w:val="24"/>
              </w:rPr>
              <w:t>2.</w:t>
            </w:r>
            <w:r w:rsidR="00101EEC" w:rsidRPr="00802231">
              <w:rPr>
                <w:b/>
                <w:sz w:val="24"/>
                <w:szCs w:val="24"/>
              </w:rPr>
              <w:t>2. zestaw komputerowy</w:t>
            </w:r>
            <w:r>
              <w:rPr>
                <w:b/>
                <w:sz w:val="24"/>
                <w:szCs w:val="24"/>
              </w:rPr>
              <w:t xml:space="preserve"> wraz z oprogramowaniem</w:t>
            </w:r>
            <w:r w:rsidR="0008390E">
              <w:rPr>
                <w:b/>
                <w:sz w:val="24"/>
                <w:szCs w:val="24"/>
              </w:rPr>
              <w:t xml:space="preserve"> i</w:t>
            </w:r>
            <w:r>
              <w:rPr>
                <w:b/>
                <w:sz w:val="24"/>
                <w:szCs w:val="24"/>
              </w:rPr>
              <w:t xml:space="preserve"> </w:t>
            </w:r>
            <w:r w:rsidRPr="00802231">
              <w:rPr>
                <w:b/>
                <w:sz w:val="24"/>
                <w:szCs w:val="24"/>
              </w:rPr>
              <w:t>system</w:t>
            </w:r>
            <w:r w:rsidR="0008390E">
              <w:rPr>
                <w:b/>
                <w:sz w:val="24"/>
                <w:szCs w:val="24"/>
              </w:rPr>
              <w:t>em</w:t>
            </w:r>
            <w:r w:rsidRPr="00802231">
              <w:rPr>
                <w:b/>
                <w:sz w:val="24"/>
                <w:szCs w:val="24"/>
              </w:rPr>
              <w:t xml:space="preserve"> operacyjny</w:t>
            </w:r>
            <w:r w:rsidR="0008390E">
              <w:rPr>
                <w:b/>
                <w:sz w:val="24"/>
                <w:szCs w:val="24"/>
              </w:rPr>
              <w:t>m</w:t>
            </w:r>
            <w:r w:rsidRPr="00802231">
              <w:rPr>
                <w:b/>
                <w:sz w:val="24"/>
                <w:szCs w:val="24"/>
              </w:rPr>
              <w:t xml:space="preserve"> Microsoft Windows 10 Professional</w:t>
            </w:r>
            <w:r w:rsidR="00101EEC" w:rsidRPr="00802231">
              <w:rPr>
                <w:b/>
                <w:sz w:val="24"/>
                <w:szCs w:val="24"/>
              </w:rPr>
              <w:t>: monitor, komputer</w:t>
            </w:r>
            <w:r w:rsidRPr="00802231">
              <w:rPr>
                <w:b/>
                <w:sz w:val="24"/>
                <w:szCs w:val="24"/>
              </w:rPr>
              <w:t xml:space="preserve"> z procesorem Intel i dyskiem SSD</w:t>
            </w:r>
            <w:r w:rsidR="00101EEC" w:rsidRPr="00802231">
              <w:rPr>
                <w:b/>
                <w:sz w:val="24"/>
                <w:szCs w:val="24"/>
              </w:rPr>
              <w:t xml:space="preserve">, mysz komputerowa, klawiatura </w:t>
            </w:r>
          </w:p>
          <w:p w14:paraId="1C660DD2" w14:textId="77777777" w:rsidR="00101EEC" w:rsidRPr="00802231" w:rsidRDefault="00802231" w:rsidP="004A374A">
            <w:pPr>
              <w:shd w:val="clear" w:color="auto" w:fill="FFFFFF"/>
              <w:rPr>
                <w:b/>
                <w:sz w:val="24"/>
                <w:szCs w:val="24"/>
              </w:rPr>
            </w:pPr>
            <w:r>
              <w:rPr>
                <w:b/>
                <w:sz w:val="24"/>
                <w:szCs w:val="24"/>
              </w:rPr>
              <w:t>2.</w:t>
            </w:r>
            <w:r w:rsidR="00101EEC" w:rsidRPr="00802231">
              <w:rPr>
                <w:b/>
                <w:sz w:val="24"/>
                <w:szCs w:val="24"/>
              </w:rPr>
              <w:t>3. czytnik kodów kreskow</w:t>
            </w:r>
            <w:r>
              <w:rPr>
                <w:b/>
                <w:sz w:val="24"/>
                <w:szCs w:val="24"/>
              </w:rPr>
              <w:t xml:space="preserve">ych zgodny w standardzie ISBT </w:t>
            </w:r>
          </w:p>
          <w:p w14:paraId="122CE495" w14:textId="77777777" w:rsidR="00101EEC" w:rsidRPr="00026E5E" w:rsidRDefault="00802231" w:rsidP="00802231">
            <w:pPr>
              <w:shd w:val="clear" w:color="auto" w:fill="FFFFFF"/>
              <w:rPr>
                <w:rFonts w:ascii="Arial" w:hAnsi="Arial" w:cs="Arial"/>
                <w:b/>
                <w:sz w:val="24"/>
              </w:rPr>
            </w:pPr>
            <w:r>
              <w:rPr>
                <w:b/>
                <w:sz w:val="24"/>
                <w:szCs w:val="24"/>
              </w:rPr>
              <w:t xml:space="preserve">2.4. UPS </w:t>
            </w:r>
          </w:p>
        </w:tc>
      </w:tr>
    </w:tbl>
    <w:p w14:paraId="2E84D60A" w14:textId="77777777" w:rsidR="00101EEC" w:rsidRDefault="00101EEC" w:rsidP="00101EEC">
      <w:pPr>
        <w:spacing w:after="0" w:line="240" w:lineRule="auto"/>
        <w:jc w:val="both"/>
        <w:rPr>
          <w:rFonts w:ascii="Arial" w:eastAsia="Times New Roman" w:hAnsi="Arial" w:cs="Arial"/>
          <w:b/>
          <w:sz w:val="24"/>
          <w:szCs w:val="20"/>
          <w:lang w:eastAsia="pl-PL"/>
        </w:rPr>
      </w:pPr>
    </w:p>
    <w:p w14:paraId="39140AF6" w14:textId="77777777" w:rsidR="00802231" w:rsidRPr="00802231" w:rsidRDefault="00802231" w:rsidP="00101EEC">
      <w:pPr>
        <w:spacing w:after="0" w:line="240" w:lineRule="auto"/>
        <w:jc w:val="both"/>
        <w:rPr>
          <w:rFonts w:ascii="Times New Roman" w:eastAsia="Times New Roman" w:hAnsi="Times New Roman" w:cs="Times New Roman"/>
          <w:b/>
          <w:sz w:val="24"/>
          <w:szCs w:val="20"/>
          <w:lang w:eastAsia="pl-PL"/>
        </w:rPr>
      </w:pPr>
      <w:r w:rsidRPr="00802231">
        <w:rPr>
          <w:rFonts w:ascii="Times New Roman" w:eastAsia="Times New Roman" w:hAnsi="Times New Roman" w:cs="Times New Roman"/>
          <w:b/>
          <w:sz w:val="24"/>
          <w:szCs w:val="20"/>
          <w:lang w:eastAsia="pl-PL"/>
        </w:rPr>
        <w:t>2.2.</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1175"/>
        <w:gridCol w:w="1309"/>
        <w:gridCol w:w="2196"/>
        <w:gridCol w:w="1976"/>
      </w:tblGrid>
      <w:tr w:rsidR="00802231" w:rsidRPr="00802231" w14:paraId="6566F360" w14:textId="77777777" w:rsidTr="00802231">
        <w:tc>
          <w:tcPr>
            <w:tcW w:w="3689" w:type="dxa"/>
            <w:shd w:val="clear" w:color="auto" w:fill="auto"/>
          </w:tcPr>
          <w:p w14:paraId="50F5443A" w14:textId="77777777" w:rsidR="00802231" w:rsidRDefault="00802231" w:rsidP="00802231">
            <w:pPr>
              <w:autoSpaceDE w:val="0"/>
              <w:autoSpaceDN w:val="0"/>
              <w:adjustRightInd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Przedmiot zamówienia</w:t>
            </w:r>
          </w:p>
          <w:p w14:paraId="6C473C22" w14:textId="77777777" w:rsidR="00802231" w:rsidRPr="00802231" w:rsidRDefault="00802231" w:rsidP="00802231">
            <w:pPr>
              <w:autoSpaceDE w:val="0"/>
              <w:autoSpaceDN w:val="0"/>
              <w:adjustRightInd w:val="0"/>
              <w:spacing w:after="0" w:line="240" w:lineRule="auto"/>
              <w:jc w:val="center"/>
              <w:rPr>
                <w:rFonts w:ascii="Times New Roman" w:eastAsia="Times New Roman" w:hAnsi="Times New Roman" w:cs="Times New Roman"/>
                <w:b/>
                <w:bCs/>
                <w:lang w:eastAsia="pl-PL"/>
              </w:rPr>
            </w:pPr>
          </w:p>
        </w:tc>
        <w:tc>
          <w:tcPr>
            <w:tcW w:w="1175" w:type="dxa"/>
            <w:shd w:val="clear" w:color="auto" w:fill="auto"/>
          </w:tcPr>
          <w:p w14:paraId="03DAE71B" w14:textId="77777777" w:rsidR="00802231" w:rsidRPr="00802231" w:rsidRDefault="00802231" w:rsidP="00802231">
            <w:pPr>
              <w:autoSpaceDE w:val="0"/>
              <w:autoSpaceDN w:val="0"/>
              <w:adjustRightInd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Ilość</w:t>
            </w:r>
          </w:p>
        </w:tc>
        <w:tc>
          <w:tcPr>
            <w:tcW w:w="1309" w:type="dxa"/>
            <w:shd w:val="clear" w:color="auto" w:fill="auto"/>
          </w:tcPr>
          <w:p w14:paraId="7FE0A8EF" w14:textId="77777777" w:rsidR="00802231" w:rsidRPr="00802231" w:rsidRDefault="00802231" w:rsidP="00802231">
            <w:pPr>
              <w:autoSpaceDE w:val="0"/>
              <w:autoSpaceDN w:val="0"/>
              <w:adjustRightInd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Cena netto</w:t>
            </w:r>
          </w:p>
        </w:tc>
        <w:tc>
          <w:tcPr>
            <w:tcW w:w="2196" w:type="dxa"/>
            <w:shd w:val="clear" w:color="auto" w:fill="auto"/>
          </w:tcPr>
          <w:p w14:paraId="68BDC684" w14:textId="77777777" w:rsidR="00802231" w:rsidRPr="00802231" w:rsidRDefault="00802231" w:rsidP="00802231">
            <w:pPr>
              <w:autoSpaceDE w:val="0"/>
              <w:autoSpaceDN w:val="0"/>
              <w:adjustRightInd w:val="0"/>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Wartość netto</w:t>
            </w:r>
          </w:p>
        </w:tc>
        <w:tc>
          <w:tcPr>
            <w:tcW w:w="1976" w:type="dxa"/>
            <w:shd w:val="clear" w:color="auto" w:fill="auto"/>
          </w:tcPr>
          <w:p w14:paraId="5375B328" w14:textId="77777777" w:rsidR="00802231" w:rsidRPr="00802231" w:rsidRDefault="00802231" w:rsidP="00802231">
            <w:pPr>
              <w:autoSpaceDE w:val="0"/>
              <w:autoSpaceDN w:val="0"/>
              <w:adjustRightInd w:val="0"/>
              <w:spacing w:after="0" w:line="240" w:lineRule="auto"/>
              <w:ind w:right="-228"/>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Wartość brutto</w:t>
            </w:r>
          </w:p>
        </w:tc>
      </w:tr>
      <w:tr w:rsidR="00802231" w:rsidRPr="00802231" w14:paraId="00E6AA9A" w14:textId="77777777" w:rsidTr="00802231">
        <w:tc>
          <w:tcPr>
            <w:tcW w:w="3689" w:type="dxa"/>
            <w:shd w:val="clear" w:color="auto" w:fill="auto"/>
          </w:tcPr>
          <w:p w14:paraId="39938EA7" w14:textId="77777777" w:rsid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Analizator biochemiczny wraz z osprzętem</w:t>
            </w:r>
            <w:r w:rsidR="007C1FF6">
              <w:rPr>
                <w:rFonts w:ascii="Times New Roman" w:eastAsia="Times New Roman" w:hAnsi="Times New Roman" w:cs="Times New Roman"/>
                <w:b/>
                <w:bCs/>
                <w:lang w:eastAsia="pl-PL"/>
              </w:rPr>
              <w:t>*:</w:t>
            </w:r>
          </w:p>
          <w:p w14:paraId="6CD48245" w14:textId="77777777" w:rsidR="007C1FF6" w:rsidRDefault="007C1FF6" w:rsidP="00802231">
            <w:pPr>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t>
            </w:r>
          </w:p>
          <w:p w14:paraId="2F967698" w14:textId="77777777" w:rsidR="007C1FF6" w:rsidRDefault="007C1FF6" w:rsidP="00802231">
            <w:pPr>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t>
            </w:r>
          </w:p>
          <w:p w14:paraId="3A5083DB" w14:textId="77777777" w:rsidR="007C1FF6" w:rsidRPr="00802231" w:rsidRDefault="007C1FF6" w:rsidP="00802231">
            <w:pPr>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w:t>
            </w:r>
          </w:p>
        </w:tc>
        <w:tc>
          <w:tcPr>
            <w:tcW w:w="1175" w:type="dxa"/>
            <w:shd w:val="clear" w:color="auto" w:fill="auto"/>
          </w:tcPr>
          <w:p w14:paraId="3DDF2BD8" w14:textId="77777777" w:rsid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p>
          <w:p w14:paraId="35A1DBA8" w14:textId="77777777" w:rsidR="00802231" w:rsidRP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w:t>
            </w:r>
          </w:p>
        </w:tc>
        <w:tc>
          <w:tcPr>
            <w:tcW w:w="1309" w:type="dxa"/>
            <w:shd w:val="clear" w:color="auto" w:fill="auto"/>
          </w:tcPr>
          <w:p w14:paraId="1D747BDF" w14:textId="77777777" w:rsidR="00802231" w:rsidRP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p>
        </w:tc>
        <w:tc>
          <w:tcPr>
            <w:tcW w:w="2196" w:type="dxa"/>
            <w:shd w:val="clear" w:color="auto" w:fill="auto"/>
          </w:tcPr>
          <w:p w14:paraId="18C0EA90" w14:textId="77777777" w:rsidR="00802231" w:rsidRP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p>
        </w:tc>
        <w:tc>
          <w:tcPr>
            <w:tcW w:w="1976" w:type="dxa"/>
            <w:shd w:val="clear" w:color="auto" w:fill="auto"/>
          </w:tcPr>
          <w:p w14:paraId="3BF353E7" w14:textId="77777777" w:rsidR="00802231" w:rsidRPr="00802231" w:rsidRDefault="00802231" w:rsidP="00802231">
            <w:pPr>
              <w:autoSpaceDE w:val="0"/>
              <w:autoSpaceDN w:val="0"/>
              <w:adjustRightInd w:val="0"/>
              <w:spacing w:after="0" w:line="240" w:lineRule="auto"/>
              <w:rPr>
                <w:rFonts w:ascii="Times New Roman" w:eastAsia="Times New Roman" w:hAnsi="Times New Roman" w:cs="Times New Roman"/>
                <w:b/>
                <w:bCs/>
                <w:lang w:eastAsia="pl-PL"/>
              </w:rPr>
            </w:pPr>
          </w:p>
        </w:tc>
      </w:tr>
      <w:tr w:rsidR="007C1FF6" w:rsidRPr="00802231" w14:paraId="07A5300C" w14:textId="77777777" w:rsidTr="00DB11C1">
        <w:tc>
          <w:tcPr>
            <w:tcW w:w="6173" w:type="dxa"/>
            <w:gridSpan w:val="3"/>
            <w:shd w:val="clear" w:color="auto" w:fill="auto"/>
          </w:tcPr>
          <w:p w14:paraId="2C2B75B7" w14:textId="77777777" w:rsidR="007C1FF6" w:rsidRDefault="007C1FF6" w:rsidP="007C1FF6">
            <w:pPr>
              <w:autoSpaceDE w:val="0"/>
              <w:autoSpaceDN w:val="0"/>
              <w:adjustRightInd w:val="0"/>
              <w:spacing w:after="0" w:line="240" w:lineRule="auto"/>
              <w:jc w:val="right"/>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Razem</w:t>
            </w:r>
          </w:p>
          <w:p w14:paraId="1A4FC7EC" w14:textId="77777777" w:rsidR="007C1FF6" w:rsidRPr="00802231" w:rsidRDefault="007C1FF6" w:rsidP="007C1FF6">
            <w:pPr>
              <w:autoSpaceDE w:val="0"/>
              <w:autoSpaceDN w:val="0"/>
              <w:adjustRightInd w:val="0"/>
              <w:spacing w:after="0" w:line="240" w:lineRule="auto"/>
              <w:jc w:val="right"/>
              <w:rPr>
                <w:rFonts w:ascii="Times New Roman" w:eastAsia="Times New Roman" w:hAnsi="Times New Roman" w:cs="Times New Roman"/>
                <w:b/>
                <w:bCs/>
                <w:lang w:eastAsia="pl-PL"/>
              </w:rPr>
            </w:pPr>
          </w:p>
        </w:tc>
        <w:tc>
          <w:tcPr>
            <w:tcW w:w="2196" w:type="dxa"/>
            <w:shd w:val="clear" w:color="auto" w:fill="auto"/>
          </w:tcPr>
          <w:p w14:paraId="01B570EF" w14:textId="77777777" w:rsidR="007C1FF6" w:rsidRPr="00802231" w:rsidRDefault="007C1FF6" w:rsidP="00802231">
            <w:pPr>
              <w:autoSpaceDE w:val="0"/>
              <w:autoSpaceDN w:val="0"/>
              <w:adjustRightInd w:val="0"/>
              <w:spacing w:after="0" w:line="240" w:lineRule="auto"/>
              <w:rPr>
                <w:rFonts w:ascii="Times New Roman" w:eastAsia="Times New Roman" w:hAnsi="Times New Roman" w:cs="Times New Roman"/>
                <w:b/>
                <w:bCs/>
                <w:lang w:eastAsia="pl-PL"/>
              </w:rPr>
            </w:pPr>
          </w:p>
        </w:tc>
        <w:tc>
          <w:tcPr>
            <w:tcW w:w="1976" w:type="dxa"/>
            <w:shd w:val="clear" w:color="auto" w:fill="auto"/>
          </w:tcPr>
          <w:p w14:paraId="28BA2188" w14:textId="77777777" w:rsidR="007C1FF6" w:rsidRPr="00802231" w:rsidRDefault="007C1FF6" w:rsidP="00802231">
            <w:pPr>
              <w:autoSpaceDE w:val="0"/>
              <w:autoSpaceDN w:val="0"/>
              <w:adjustRightInd w:val="0"/>
              <w:spacing w:after="0" w:line="240" w:lineRule="auto"/>
              <w:rPr>
                <w:rFonts w:ascii="Times New Roman" w:eastAsia="Times New Roman" w:hAnsi="Times New Roman" w:cs="Times New Roman"/>
                <w:b/>
                <w:bCs/>
                <w:lang w:eastAsia="pl-PL"/>
              </w:rPr>
            </w:pPr>
          </w:p>
        </w:tc>
      </w:tr>
    </w:tbl>
    <w:p w14:paraId="6730EFB8" w14:textId="77777777" w:rsidR="007C1FF6" w:rsidRDefault="007C1FF6" w:rsidP="007C1FF6">
      <w:pPr>
        <w:rPr>
          <w:rFonts w:ascii="Times New Roman" w:eastAsia="Times New Roman" w:hAnsi="Times New Roman" w:cs="Times New Roman"/>
          <w:lang w:eastAsia="pl-PL"/>
        </w:rPr>
      </w:pPr>
    </w:p>
    <w:p w14:paraId="5B69669B" w14:textId="77777777" w:rsidR="00101EEC" w:rsidRDefault="007C1FF6" w:rsidP="007C1FF6">
      <w:pPr>
        <w:rPr>
          <w:rFonts w:ascii="Times New Roman" w:eastAsia="Times New Roman" w:hAnsi="Times New Roman" w:cs="Times New Roman"/>
          <w:lang w:eastAsia="pl-PL"/>
        </w:rPr>
      </w:pPr>
      <w:r>
        <w:rPr>
          <w:rFonts w:ascii="Times New Roman" w:eastAsia="Times New Roman" w:hAnsi="Times New Roman" w:cs="Times New Roman"/>
          <w:lang w:eastAsia="pl-PL"/>
        </w:rPr>
        <w:t>*</w:t>
      </w:r>
      <w:r w:rsidRPr="007C1FF6">
        <w:rPr>
          <w:rFonts w:ascii="Times New Roman" w:eastAsia="Times New Roman" w:hAnsi="Times New Roman" w:cs="Times New Roman"/>
          <w:lang w:eastAsia="pl-PL"/>
        </w:rPr>
        <w:t>w przypadku konieczności rozbicia ceny analizatora wraz z osprzętem na poszczególne wyposażenie</w:t>
      </w:r>
      <w:r>
        <w:rPr>
          <w:rFonts w:ascii="Times New Roman" w:eastAsia="Times New Roman" w:hAnsi="Times New Roman" w:cs="Times New Roman"/>
          <w:lang w:eastAsia="pl-PL"/>
        </w:rPr>
        <w:t xml:space="preserve"> i usługi</w:t>
      </w:r>
      <w:r w:rsidRPr="007C1FF6">
        <w:rPr>
          <w:rFonts w:ascii="Times New Roman" w:eastAsia="Times New Roman" w:hAnsi="Times New Roman" w:cs="Times New Roman"/>
          <w:lang w:eastAsia="pl-PL"/>
        </w:rPr>
        <w:t>, Zamawiający dopuszcza podanie cen jednostkowych za poszczególne wyposażenie</w:t>
      </w:r>
      <w:r>
        <w:rPr>
          <w:rFonts w:ascii="Times New Roman" w:eastAsia="Times New Roman" w:hAnsi="Times New Roman" w:cs="Times New Roman"/>
          <w:lang w:eastAsia="pl-PL"/>
        </w:rPr>
        <w:t xml:space="preserve"> i usługi </w:t>
      </w:r>
      <w:r w:rsidRPr="007C1FF6">
        <w:rPr>
          <w:rFonts w:ascii="Times New Roman" w:eastAsia="Times New Roman" w:hAnsi="Times New Roman" w:cs="Times New Roman"/>
          <w:lang w:eastAsia="pl-PL"/>
        </w:rPr>
        <w:t xml:space="preserve"> np. zestaw komputerowy, czytni</w:t>
      </w:r>
      <w:r>
        <w:rPr>
          <w:rFonts w:ascii="Times New Roman" w:eastAsia="Times New Roman" w:hAnsi="Times New Roman" w:cs="Times New Roman"/>
          <w:lang w:eastAsia="pl-PL"/>
        </w:rPr>
        <w:t xml:space="preserve">k kodów, </w:t>
      </w:r>
      <w:r w:rsidRPr="007C1FF6">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transmisja </w:t>
      </w:r>
      <w:r w:rsidRPr="007C1FF6">
        <w:rPr>
          <w:rFonts w:ascii="Times New Roman" w:eastAsia="Times New Roman" w:hAnsi="Times New Roman" w:cs="Times New Roman"/>
          <w:lang w:eastAsia="pl-PL"/>
        </w:rPr>
        <w:t>danych</w:t>
      </w:r>
      <w:r>
        <w:rPr>
          <w:rFonts w:ascii="Times New Roman" w:eastAsia="Times New Roman" w:hAnsi="Times New Roman" w:cs="Times New Roman"/>
          <w:lang w:eastAsia="pl-PL"/>
        </w:rPr>
        <w:t xml:space="preserve"> do Banku Krwi</w:t>
      </w:r>
      <w:r w:rsidRPr="007C1FF6">
        <w:rPr>
          <w:rFonts w:ascii="Times New Roman" w:eastAsia="Times New Roman" w:hAnsi="Times New Roman" w:cs="Times New Roman"/>
          <w:lang w:eastAsia="pl-PL"/>
        </w:rPr>
        <w:t xml:space="preserve"> itp. </w:t>
      </w:r>
    </w:p>
    <w:p w14:paraId="75923B19" w14:textId="77777777" w:rsidR="00EC0D78" w:rsidRDefault="00EC0D78" w:rsidP="007C1FF6">
      <w:pPr>
        <w:rPr>
          <w:rFonts w:ascii="Times New Roman" w:hAnsi="Times New Roman" w:cs="Times New Roman"/>
        </w:rPr>
      </w:pPr>
      <w:r w:rsidRPr="00EC0D78">
        <w:rPr>
          <w:rFonts w:ascii="Times New Roman" w:eastAsia="Times New Roman" w:hAnsi="Times New Roman" w:cs="Times New Roman"/>
          <w:b/>
          <w:lang w:eastAsia="pl-PL"/>
        </w:rPr>
        <w:t>2.3</w:t>
      </w:r>
      <w:r>
        <w:rPr>
          <w:rFonts w:ascii="Times New Roman" w:eastAsia="Times New Roman" w:hAnsi="Times New Roman" w:cs="Times New Roman"/>
          <w:lang w:eastAsia="pl-PL"/>
        </w:rPr>
        <w:t xml:space="preserve">. </w:t>
      </w:r>
      <w:r w:rsidRPr="00EC0D78">
        <w:rPr>
          <w:rFonts w:ascii="Times New Roman" w:eastAsia="Times New Roman" w:hAnsi="Times New Roman" w:cs="Times New Roman"/>
          <w:lang w:eastAsia="pl-PL"/>
        </w:rPr>
        <w:t>Oświadczamy,</w:t>
      </w:r>
      <w:r>
        <w:rPr>
          <w:rFonts w:ascii="Times New Roman" w:eastAsia="Times New Roman" w:hAnsi="Times New Roman" w:cs="Times New Roman"/>
          <w:b/>
          <w:lang w:eastAsia="pl-PL"/>
        </w:rPr>
        <w:t xml:space="preserve"> </w:t>
      </w:r>
      <w:r w:rsidRPr="00C241A4">
        <w:rPr>
          <w:rFonts w:ascii="Times New Roman" w:eastAsia="Times New Roman" w:hAnsi="Times New Roman" w:cs="Times New Roman"/>
          <w:lang w:eastAsia="pl-PL"/>
        </w:rPr>
        <w:t>że zaoferowan</w:t>
      </w:r>
      <w:r>
        <w:rPr>
          <w:rFonts w:ascii="Times New Roman" w:eastAsia="Times New Roman" w:hAnsi="Times New Roman" w:cs="Times New Roman"/>
          <w:lang w:eastAsia="pl-PL"/>
        </w:rPr>
        <w:t xml:space="preserve">y analizator biochemiczny </w:t>
      </w:r>
      <w:r w:rsidRPr="00EC0D78">
        <w:rPr>
          <w:rFonts w:ascii="Times New Roman" w:eastAsia="Times New Roman" w:hAnsi="Times New Roman" w:cs="Times New Roman"/>
          <w:b/>
          <w:lang w:eastAsia="pl-PL"/>
        </w:rPr>
        <w:t xml:space="preserve">ma </w:t>
      </w:r>
      <w:r w:rsidRPr="00EC0D78">
        <w:rPr>
          <w:rFonts w:ascii="Times New Roman" w:hAnsi="Times New Roman" w:cs="Times New Roman"/>
          <w:b/>
        </w:rPr>
        <w:t xml:space="preserve">możliwość*/nie ma możliwości* </w:t>
      </w:r>
      <w:r w:rsidRPr="00464E37">
        <w:rPr>
          <w:rFonts w:ascii="Times New Roman" w:hAnsi="Times New Roman" w:cs="Times New Roman"/>
        </w:rPr>
        <w:t>oznaczania niskiego stężenia białka całkowitego w zakresie 0,1-20 g/l</w:t>
      </w:r>
      <w:r>
        <w:rPr>
          <w:rFonts w:ascii="Times New Roman" w:hAnsi="Times New Roman" w:cs="Times New Roman"/>
        </w:rPr>
        <w:t>.</w:t>
      </w:r>
    </w:p>
    <w:p w14:paraId="05F2126A" w14:textId="77777777" w:rsidR="00EC0D78" w:rsidRPr="007C1FF6" w:rsidRDefault="00EC0D78" w:rsidP="007C1FF6">
      <w:pPr>
        <w:rPr>
          <w:rFonts w:ascii="Times New Roman" w:eastAsia="Times New Roman" w:hAnsi="Times New Roman" w:cs="Times New Roman"/>
          <w:lang w:eastAsia="pl-PL"/>
        </w:rPr>
      </w:pPr>
      <w:r>
        <w:rPr>
          <w:rFonts w:ascii="Times New Roman" w:hAnsi="Times New Roman" w:cs="Times New Roman"/>
        </w:rPr>
        <w:t xml:space="preserve">*niepotrzebne skreślić </w:t>
      </w:r>
    </w:p>
    <w:p w14:paraId="32B92860" w14:textId="77777777" w:rsidR="007C1FF6" w:rsidRDefault="007C1FF6" w:rsidP="007C1FF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7C1FF6">
        <w:rPr>
          <w:rFonts w:ascii="Times New Roman" w:eastAsia="Times New Roman" w:hAnsi="Times New Roman" w:cs="Times New Roman"/>
          <w:b/>
          <w:lang w:eastAsia="pl-PL"/>
        </w:rPr>
        <w:t>.</w:t>
      </w:r>
      <w:r w:rsidRPr="007C1FF6">
        <w:rPr>
          <w:rFonts w:ascii="Times New Roman" w:eastAsia="Times New Roman" w:hAnsi="Times New Roman" w:cs="Times New Roman"/>
          <w:lang w:eastAsia="pl-PL"/>
        </w:rPr>
        <w:t xml:space="preserve"> </w:t>
      </w:r>
      <w:r w:rsidRPr="007C1FF6">
        <w:rPr>
          <w:rFonts w:ascii="Times New Roman" w:eastAsia="Times New Roman" w:hAnsi="Times New Roman" w:cs="Times New Roman"/>
          <w:u w:val="single"/>
          <w:lang w:eastAsia="pl-PL"/>
        </w:rPr>
        <w:t>Łączna wartość zamówienia wynosi</w:t>
      </w:r>
      <w:r w:rsidRPr="007C1FF6">
        <w:rPr>
          <w:rFonts w:ascii="Times New Roman" w:eastAsia="Times New Roman" w:hAnsi="Times New Roman" w:cs="Times New Roman"/>
          <w:lang w:eastAsia="pl-PL"/>
        </w:rPr>
        <w:t xml:space="preserve"> :</w:t>
      </w:r>
    </w:p>
    <w:p w14:paraId="044EC9BD" w14:textId="77777777" w:rsidR="007C1FF6" w:rsidRPr="007C1FF6" w:rsidRDefault="007C1FF6" w:rsidP="007C1FF6">
      <w:pPr>
        <w:spacing w:after="0" w:line="240" w:lineRule="auto"/>
        <w:jc w:val="both"/>
        <w:rPr>
          <w:rFonts w:ascii="Times New Roman" w:eastAsia="Times New Roman" w:hAnsi="Times New Roman" w:cs="Times New Roman"/>
          <w:lang w:eastAsia="pl-PL"/>
        </w:rPr>
      </w:pPr>
    </w:p>
    <w:p w14:paraId="5D9E097C" w14:textId="77777777" w:rsidR="007C1FF6" w:rsidRPr="007C1FF6" w:rsidRDefault="007C1FF6" w:rsidP="007C1FF6">
      <w:pPr>
        <w:spacing w:after="0" w:line="240" w:lineRule="auto"/>
        <w:ind w:left="60"/>
        <w:jc w:val="both"/>
        <w:rPr>
          <w:rFonts w:ascii="Times New Roman" w:eastAsia="Times New Roman" w:hAnsi="Times New Roman" w:cs="Times New Roman"/>
          <w:b/>
          <w:lang w:eastAsia="pl-PL"/>
        </w:rPr>
      </w:pPr>
      <w:r w:rsidRPr="007C1FF6">
        <w:rPr>
          <w:rFonts w:ascii="Times New Roman" w:eastAsia="Times New Roman" w:hAnsi="Times New Roman" w:cs="Times New Roman"/>
          <w:b/>
          <w:lang w:eastAsia="pl-PL"/>
        </w:rPr>
        <w:t>netto…………………………… PLN</w:t>
      </w:r>
    </w:p>
    <w:p w14:paraId="12DED23C" w14:textId="77777777" w:rsidR="007C1FF6" w:rsidRPr="007C1FF6" w:rsidRDefault="007C1FF6" w:rsidP="007C1FF6">
      <w:pPr>
        <w:spacing w:after="0" w:line="240" w:lineRule="auto"/>
        <w:ind w:left="60"/>
        <w:jc w:val="both"/>
        <w:rPr>
          <w:rFonts w:ascii="Times New Roman" w:eastAsia="Times New Roman" w:hAnsi="Times New Roman" w:cs="Times New Roman"/>
          <w:b/>
          <w:lang w:eastAsia="pl-PL"/>
        </w:rPr>
      </w:pPr>
      <w:r w:rsidRPr="007C1FF6">
        <w:rPr>
          <w:rFonts w:ascii="Times New Roman" w:eastAsia="Times New Roman" w:hAnsi="Times New Roman" w:cs="Times New Roman"/>
          <w:b/>
          <w:lang w:eastAsia="pl-PL"/>
        </w:rPr>
        <w:t>(słownie:……………………………………………………………………………………… PLN),</w:t>
      </w:r>
    </w:p>
    <w:p w14:paraId="093408C3" w14:textId="77777777" w:rsidR="007C1FF6" w:rsidRPr="007C1FF6" w:rsidRDefault="007C1FF6" w:rsidP="007C1FF6">
      <w:pPr>
        <w:spacing w:after="0" w:line="240" w:lineRule="auto"/>
        <w:ind w:left="60"/>
        <w:jc w:val="both"/>
        <w:rPr>
          <w:rFonts w:ascii="Times New Roman" w:eastAsia="Times New Roman" w:hAnsi="Times New Roman" w:cs="Times New Roman"/>
          <w:b/>
          <w:lang w:eastAsia="pl-PL"/>
        </w:rPr>
      </w:pPr>
    </w:p>
    <w:p w14:paraId="2C40E6D3" w14:textId="77777777" w:rsidR="007C1FF6" w:rsidRPr="007C1FF6" w:rsidRDefault="007C1FF6" w:rsidP="007C1FF6">
      <w:pPr>
        <w:spacing w:after="0" w:line="240" w:lineRule="auto"/>
        <w:ind w:left="60"/>
        <w:jc w:val="both"/>
        <w:rPr>
          <w:rFonts w:ascii="Times New Roman" w:eastAsia="Times New Roman" w:hAnsi="Times New Roman" w:cs="Times New Roman"/>
          <w:b/>
          <w:lang w:eastAsia="pl-PL"/>
        </w:rPr>
      </w:pPr>
      <w:r w:rsidRPr="007C1FF6">
        <w:rPr>
          <w:rFonts w:ascii="Times New Roman" w:eastAsia="Times New Roman" w:hAnsi="Times New Roman" w:cs="Times New Roman"/>
          <w:b/>
          <w:lang w:eastAsia="pl-PL"/>
        </w:rPr>
        <w:t xml:space="preserve">brutto: ….………….…………. PLN </w:t>
      </w:r>
    </w:p>
    <w:p w14:paraId="50E3F927" w14:textId="77777777" w:rsidR="007C1FF6" w:rsidRPr="007C1FF6" w:rsidRDefault="007C1FF6" w:rsidP="007C1FF6">
      <w:pPr>
        <w:spacing w:after="0" w:line="240" w:lineRule="auto"/>
        <w:ind w:left="60"/>
        <w:jc w:val="both"/>
        <w:rPr>
          <w:rFonts w:ascii="Times New Roman" w:eastAsia="Times New Roman" w:hAnsi="Times New Roman" w:cs="Times New Roman"/>
          <w:b/>
          <w:lang w:eastAsia="pl-PL"/>
        </w:rPr>
      </w:pPr>
      <w:r w:rsidRPr="007C1FF6">
        <w:rPr>
          <w:rFonts w:ascii="Times New Roman" w:eastAsia="Times New Roman" w:hAnsi="Times New Roman" w:cs="Times New Roman"/>
          <w:b/>
          <w:lang w:eastAsia="pl-PL"/>
        </w:rPr>
        <w:t>(słownie:………………………………………..………………….…..……….……………… PLN).</w:t>
      </w:r>
    </w:p>
    <w:p w14:paraId="54DA3877" w14:textId="77777777" w:rsidR="0012700B" w:rsidRDefault="0012700B"/>
    <w:p w14:paraId="52B50B44" w14:textId="77777777" w:rsidR="00EC0D78" w:rsidRDefault="00EC0D78" w:rsidP="007C1FF6">
      <w:pPr>
        <w:tabs>
          <w:tab w:val="left" w:pos="0"/>
        </w:tabs>
        <w:contextualSpacing/>
        <w:jc w:val="both"/>
        <w:rPr>
          <w:rFonts w:ascii="Times New Roman" w:eastAsia="Calibri" w:hAnsi="Times New Roman" w:cs="Times New Roman"/>
        </w:rPr>
      </w:pPr>
    </w:p>
    <w:p w14:paraId="067E07F9" w14:textId="77777777" w:rsidR="007C1FF6" w:rsidRPr="007C1FF6" w:rsidRDefault="007C1FF6" w:rsidP="007C1FF6">
      <w:pPr>
        <w:tabs>
          <w:tab w:val="left" w:pos="0"/>
        </w:tabs>
        <w:contextualSpacing/>
        <w:jc w:val="both"/>
        <w:rPr>
          <w:rFonts w:ascii="Times New Roman" w:eastAsia="Calibri" w:hAnsi="Times New Roman" w:cs="Times New Roman"/>
        </w:rPr>
      </w:pPr>
      <w:r w:rsidRPr="007C1FF6">
        <w:rPr>
          <w:rFonts w:ascii="Times New Roman" w:eastAsia="Calibri" w:hAnsi="Times New Roman" w:cs="Times New Roman"/>
        </w:rPr>
        <w:t>6. Ceny jednostkowe netto przedmiotu zamówienia zaproponowane w ofercie przez Nas są cenami ostatecznymi i nie mogą ulec podwyższeniu.</w:t>
      </w:r>
    </w:p>
    <w:p w14:paraId="2C048DE3" w14:textId="77777777" w:rsidR="007C1FF6" w:rsidRPr="007C1FF6" w:rsidRDefault="007C1FF6" w:rsidP="007C1FF6">
      <w:pPr>
        <w:spacing w:after="0" w:line="240" w:lineRule="auto"/>
        <w:jc w:val="both"/>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7. Oświadczamy, że sposób reprezentacji Firmy dla potrzeb niniejszego zamówienia jest następujący (proszę wpisać osoby, które będą podpisywać umowę, w przypadku wyboru Państwa oferty  w zapytaniu ofertowym):</w:t>
      </w:r>
    </w:p>
    <w:p w14:paraId="45C3FA4E" w14:textId="77777777" w:rsidR="007C1FF6" w:rsidRPr="007C1FF6" w:rsidRDefault="007C1FF6" w:rsidP="007C1FF6">
      <w:pPr>
        <w:spacing w:after="0" w:line="240" w:lineRule="auto"/>
        <w:ind w:left="60"/>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w:t>
      </w:r>
    </w:p>
    <w:p w14:paraId="0A666F0F" w14:textId="77777777" w:rsidR="007C1FF6" w:rsidRPr="007C1FF6" w:rsidRDefault="007C1FF6" w:rsidP="007C1FF6">
      <w:pPr>
        <w:spacing w:after="0" w:line="240" w:lineRule="auto"/>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 xml:space="preserve">8. Oświadczamy, że osobą odpowiedzialną za realizację niniejszej umowy, w przypadku wyboru Państwa  oferty będzie (proszę podać imię i nazwisko wyznaczonej osoby, a także numer telefonu oraz faksu i maila do składania zamówień): </w:t>
      </w:r>
    </w:p>
    <w:p w14:paraId="16BF5B6F" w14:textId="77777777" w:rsidR="007C1FF6" w:rsidRPr="007C1FF6" w:rsidRDefault="007C1FF6" w:rsidP="007C1FF6">
      <w:pPr>
        <w:spacing w:after="0" w:line="240" w:lineRule="auto"/>
        <w:ind w:left="60"/>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w:t>
      </w:r>
    </w:p>
    <w:p w14:paraId="462361A7" w14:textId="77777777" w:rsidR="007C1FF6" w:rsidRPr="007C1FF6" w:rsidRDefault="007C1FF6" w:rsidP="007C1FF6">
      <w:pPr>
        <w:spacing w:after="0" w:line="240" w:lineRule="auto"/>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9. Oświadczamy, że uważamy się za związanych niniejszą ofertą przez okres 30 dni od daty upływu terminu składania ofert.</w:t>
      </w:r>
    </w:p>
    <w:p w14:paraId="56662393" w14:textId="77777777" w:rsidR="007C1FF6" w:rsidRPr="007C1FF6" w:rsidRDefault="007C1FF6" w:rsidP="007C1FF6">
      <w:pPr>
        <w:tabs>
          <w:tab w:val="num" w:pos="360"/>
        </w:tabs>
        <w:spacing w:after="0" w:line="240" w:lineRule="auto"/>
        <w:jc w:val="both"/>
        <w:rPr>
          <w:rFonts w:ascii="Times New Roman" w:eastAsia="Times New Roman" w:hAnsi="Times New Roman" w:cs="Times New Roman"/>
          <w:b/>
          <w:lang w:eastAsia="pl-PL"/>
        </w:rPr>
      </w:pPr>
      <w:r w:rsidRPr="007C1FF6">
        <w:rPr>
          <w:rFonts w:ascii="Times New Roman" w:eastAsia="Times New Roman" w:hAnsi="Times New Roman" w:cs="Times New Roman"/>
          <w:color w:val="000000"/>
          <w:lang w:eastAsia="pl-PL"/>
        </w:rPr>
        <w:t xml:space="preserve">Jeżeli złożono ofertę, której wybór prowadziłby do powstania u Zamawiającego obowiązku podatkowego zgodnie z </w:t>
      </w:r>
      <w:r w:rsidRPr="007C1FF6">
        <w:rPr>
          <w:rFonts w:ascii="Times New Roman" w:eastAsia="Times New Roman" w:hAnsi="Times New Roman" w:cs="Times New Roman"/>
          <w:color w:val="1B1B1B"/>
          <w:lang w:eastAsia="pl-PL"/>
        </w:rPr>
        <w:t>przepisami</w:t>
      </w:r>
      <w:r w:rsidRPr="007C1FF6">
        <w:rPr>
          <w:rFonts w:ascii="Times New Roman" w:eastAsia="Times New Roman" w:hAnsi="Times New Roman" w:cs="Times New Roman"/>
          <w:color w:val="000000"/>
          <w:lang w:eastAsia="pl-PL"/>
        </w:rPr>
        <w:t xml:space="preserve"> o podatku od towarów i usług, Zamawiający w celu oceny takiej oferty dolicza do przedstawionej w niej ceny podatek od towarów i usług, który miałby obowiązek rozliczyć zgodnie z tymi przepisami.</w:t>
      </w:r>
    </w:p>
    <w:p w14:paraId="276FAB6D" w14:textId="77777777" w:rsidR="007C1FF6" w:rsidRPr="007C1FF6" w:rsidRDefault="007C1FF6" w:rsidP="007C1FF6">
      <w:pPr>
        <w:spacing w:after="0"/>
        <w:jc w:val="both"/>
        <w:rPr>
          <w:rFonts w:ascii="Times New Roman" w:eastAsia="Calibri" w:hAnsi="Times New Roman" w:cs="Times New Roman"/>
        </w:rPr>
      </w:pPr>
    </w:p>
    <w:p w14:paraId="02103318" w14:textId="77777777" w:rsidR="007C1FF6" w:rsidRPr="007C1FF6" w:rsidRDefault="007C1FF6" w:rsidP="007C1FF6">
      <w:pPr>
        <w:spacing w:after="0"/>
        <w:jc w:val="both"/>
        <w:rPr>
          <w:rFonts w:ascii="Times New Roman" w:eastAsia="Times New Roman" w:hAnsi="Times New Roman" w:cs="Times New Roman"/>
          <w:lang w:eastAsia="pl-PL"/>
        </w:rPr>
      </w:pPr>
      <w:r w:rsidRPr="007C1FF6">
        <w:rPr>
          <w:rFonts w:ascii="Times New Roman" w:eastAsia="Calibri" w:hAnsi="Times New Roman" w:cs="Times New Roman"/>
        </w:rPr>
        <w:t>1</w:t>
      </w:r>
      <w:r w:rsidR="000E6D85">
        <w:rPr>
          <w:rFonts w:ascii="Times New Roman" w:eastAsia="Calibri" w:hAnsi="Times New Roman" w:cs="Times New Roman"/>
        </w:rPr>
        <w:t>0</w:t>
      </w:r>
      <w:r w:rsidRPr="007C1FF6">
        <w:rPr>
          <w:rFonts w:ascii="Times New Roman" w:eastAsia="Times New Roman" w:hAnsi="Times New Roman" w:cs="Times New Roman"/>
          <w:lang w:eastAsia="pl-PL"/>
        </w:rPr>
        <w:t xml:space="preserve">.Wszelką korespondencję w sprawie niniejszego postępowania należy kierować na adres: </w:t>
      </w:r>
      <w:r w:rsidRPr="007C1FF6">
        <w:rPr>
          <w:rFonts w:ascii="Times New Roman" w:eastAsia="Times New Roman" w:hAnsi="Times New Roman" w:cs="Times New Roman"/>
          <w:lang w:eastAsia="pl-PL"/>
        </w:rPr>
        <w:br/>
        <w:t>………………………………….........................................................................................................</w:t>
      </w:r>
    </w:p>
    <w:p w14:paraId="4284BF90" w14:textId="77777777" w:rsidR="007C1FF6" w:rsidRPr="007C1FF6" w:rsidRDefault="007C1FF6" w:rsidP="007C1FF6">
      <w:pPr>
        <w:spacing w:after="0" w:line="240" w:lineRule="auto"/>
        <w:jc w:val="both"/>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w:t>
      </w:r>
    </w:p>
    <w:p w14:paraId="79B5D8B8" w14:textId="77777777" w:rsidR="007C1FF6" w:rsidRPr="007C1FF6" w:rsidRDefault="007C1FF6" w:rsidP="007C1FF6">
      <w:pPr>
        <w:spacing w:after="0" w:line="240" w:lineRule="auto"/>
        <w:jc w:val="both"/>
        <w:rPr>
          <w:rFonts w:ascii="Times New Roman" w:eastAsia="Times New Roman" w:hAnsi="Times New Roman" w:cs="Times New Roman"/>
          <w:lang w:eastAsia="pl-PL"/>
        </w:rPr>
      </w:pPr>
    </w:p>
    <w:p w14:paraId="504800C8" w14:textId="77777777" w:rsidR="007C1FF6" w:rsidRPr="007C1FF6" w:rsidRDefault="007C1FF6" w:rsidP="007C1FF6">
      <w:pPr>
        <w:spacing w:after="0" w:line="240" w:lineRule="auto"/>
        <w:jc w:val="both"/>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1</w:t>
      </w:r>
      <w:r w:rsidR="000E6D85">
        <w:rPr>
          <w:rFonts w:ascii="Times New Roman" w:eastAsia="Times New Roman" w:hAnsi="Times New Roman" w:cs="Times New Roman"/>
          <w:lang w:eastAsia="pl-PL"/>
        </w:rPr>
        <w:t>1</w:t>
      </w:r>
      <w:r w:rsidRPr="007C1FF6">
        <w:rPr>
          <w:rFonts w:ascii="Times New Roman" w:eastAsia="Times New Roman" w:hAnsi="Times New Roman" w:cs="Times New Roman"/>
          <w:lang w:eastAsia="pl-PL"/>
        </w:rPr>
        <w:t>. Załączniki:</w:t>
      </w:r>
    </w:p>
    <w:p w14:paraId="7552CEE5" w14:textId="77777777" w:rsidR="007C1FF6" w:rsidRPr="007C1FF6" w:rsidRDefault="007C1FF6" w:rsidP="007C1FF6">
      <w:pPr>
        <w:spacing w:after="0" w:line="240" w:lineRule="auto"/>
        <w:jc w:val="both"/>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w:t>
      </w:r>
    </w:p>
    <w:p w14:paraId="04D82A05" w14:textId="77777777" w:rsidR="007C1FF6" w:rsidRPr="007C1FF6" w:rsidRDefault="007C1FF6" w:rsidP="007C1FF6">
      <w:pPr>
        <w:spacing w:after="0" w:line="240" w:lineRule="auto"/>
        <w:jc w:val="both"/>
        <w:rPr>
          <w:rFonts w:ascii="Times New Roman" w:eastAsia="Times New Roman" w:hAnsi="Times New Roman" w:cs="Times New Roman"/>
          <w:lang w:eastAsia="pl-PL"/>
        </w:rPr>
      </w:pPr>
    </w:p>
    <w:p w14:paraId="73D0BAFC" w14:textId="77777777" w:rsidR="007C1FF6" w:rsidRPr="007C1FF6" w:rsidRDefault="007C1FF6" w:rsidP="007C1FF6">
      <w:pPr>
        <w:spacing w:after="0"/>
        <w:jc w:val="right"/>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w:t>
      </w:r>
    </w:p>
    <w:p w14:paraId="29A24617" w14:textId="77777777" w:rsidR="007C1FF6" w:rsidRPr="007C1FF6" w:rsidRDefault="007C1FF6" w:rsidP="007C1FF6">
      <w:pPr>
        <w:spacing w:after="0" w:line="240" w:lineRule="auto"/>
        <w:jc w:val="right"/>
        <w:rPr>
          <w:rFonts w:ascii="Times New Roman" w:eastAsia="Times New Roman" w:hAnsi="Times New Roman" w:cs="Times New Roman"/>
          <w:lang w:eastAsia="pl-PL"/>
        </w:rPr>
      </w:pPr>
      <w:r w:rsidRPr="007C1FF6">
        <w:rPr>
          <w:rFonts w:ascii="Times New Roman" w:eastAsia="Times New Roman" w:hAnsi="Times New Roman" w:cs="Times New Roman"/>
          <w:lang w:eastAsia="pl-PL"/>
        </w:rPr>
        <w:t>/DATA,  PIECZĘĆ, PODPIS WYKONAWCY/</w:t>
      </w:r>
    </w:p>
    <w:p w14:paraId="5167B39A" w14:textId="77777777" w:rsidR="007C1FF6" w:rsidRPr="007C1FF6" w:rsidRDefault="007C1FF6" w:rsidP="007C1FF6">
      <w:pPr>
        <w:rPr>
          <w:rFonts w:ascii="Arial" w:eastAsia="Times New Roman" w:hAnsi="Arial" w:cs="Times New Roman"/>
          <w:sz w:val="24"/>
          <w:szCs w:val="20"/>
          <w:lang w:eastAsia="pl-PL"/>
        </w:rPr>
      </w:pPr>
      <w:r w:rsidRPr="007C1FF6">
        <w:rPr>
          <w:rFonts w:ascii="Arial" w:eastAsia="Times New Roman" w:hAnsi="Arial" w:cs="Times New Roman"/>
          <w:sz w:val="24"/>
          <w:szCs w:val="20"/>
          <w:lang w:eastAsia="pl-PL"/>
        </w:rPr>
        <w:br w:type="page"/>
      </w:r>
    </w:p>
    <w:p w14:paraId="1261ED38" w14:textId="77777777" w:rsidR="007C1FF6" w:rsidRDefault="007C1FF6"/>
    <w:p w14:paraId="0706DF71" w14:textId="34DE61BA" w:rsidR="00D2740C" w:rsidRPr="00D2740C" w:rsidRDefault="00D2740C" w:rsidP="00D2740C">
      <w:pPr>
        <w:tabs>
          <w:tab w:val="left" w:pos="6804"/>
        </w:tabs>
        <w:suppressAutoHyphens/>
        <w:spacing w:after="0" w:line="240" w:lineRule="auto"/>
        <w:jc w:val="center"/>
        <w:rPr>
          <w:rFonts w:ascii="Times New Roman" w:eastAsia="Times New Roman" w:hAnsi="Times New Roman" w:cs="Times New Roman"/>
          <w:b/>
          <w:lang w:eastAsia="ar-SA"/>
        </w:rPr>
      </w:pPr>
      <w:r w:rsidRPr="00D2740C">
        <w:rPr>
          <w:rFonts w:ascii="Times New Roman" w:eastAsia="Times New Roman" w:hAnsi="Times New Roman" w:cs="Times New Roman"/>
          <w:b/>
          <w:lang w:eastAsia="ar-SA"/>
        </w:rPr>
        <w:t xml:space="preserve">UMOWA NR </w:t>
      </w:r>
      <w:r>
        <w:rPr>
          <w:rFonts w:ascii="Times New Roman" w:eastAsia="Times New Roman" w:hAnsi="Times New Roman" w:cs="Times New Roman"/>
          <w:b/>
          <w:lang w:eastAsia="ar-SA"/>
        </w:rPr>
        <w:t>21</w:t>
      </w:r>
      <w:r w:rsidRPr="00D2740C">
        <w:rPr>
          <w:rFonts w:ascii="Times New Roman" w:eastAsia="Times New Roman" w:hAnsi="Times New Roman" w:cs="Times New Roman"/>
          <w:b/>
          <w:lang w:eastAsia="ar-SA"/>
        </w:rPr>
        <w:t>/Z/2020 projekt</w:t>
      </w:r>
    </w:p>
    <w:p w14:paraId="2DB69CFC" w14:textId="77777777" w:rsidR="00D2740C" w:rsidRPr="00D2740C" w:rsidRDefault="00D2740C" w:rsidP="00D2740C">
      <w:pPr>
        <w:autoSpaceDE w:val="0"/>
        <w:spacing w:after="0" w:line="240" w:lineRule="auto"/>
        <w:ind w:left="2832" w:firstLine="708"/>
        <w:rPr>
          <w:rFonts w:ascii="Times New Roman" w:eastAsia="Times New Roman" w:hAnsi="Times New Roman" w:cs="Times New Roman"/>
          <w:lang w:eastAsia="pl-PL"/>
        </w:rPr>
      </w:pPr>
    </w:p>
    <w:p w14:paraId="51B14C75" w14:textId="77777777" w:rsidR="00D2740C" w:rsidRPr="00D2740C" w:rsidRDefault="00D2740C" w:rsidP="00D2740C">
      <w:pPr>
        <w:autoSpaceDE w:val="0"/>
        <w:spacing w:after="0" w:line="240" w:lineRule="auto"/>
        <w:jc w:val="both"/>
        <w:rPr>
          <w:rFonts w:ascii="Times New Roman" w:eastAsia="Times New Roman" w:hAnsi="Times New Roman" w:cs="Times New Roman"/>
          <w:lang w:eastAsia="pl-PL"/>
        </w:rPr>
      </w:pPr>
    </w:p>
    <w:p w14:paraId="19CF0756" w14:textId="77777777" w:rsidR="00D2740C" w:rsidRPr="00D2740C" w:rsidRDefault="00D2740C" w:rsidP="00D2740C">
      <w:pPr>
        <w:autoSpaceDE w:val="0"/>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lang w:eastAsia="pl-PL"/>
        </w:rPr>
        <w:t>Podpisana w dniu ……………………. we Wrocławiu pomiędzy:</w:t>
      </w:r>
    </w:p>
    <w:p w14:paraId="3659381F" w14:textId="77777777" w:rsidR="00D2740C" w:rsidRPr="00D2740C" w:rsidRDefault="00D2740C" w:rsidP="00D2740C">
      <w:pPr>
        <w:suppressAutoHyphens/>
        <w:autoSpaceDE w:val="0"/>
        <w:spacing w:after="0" w:line="240" w:lineRule="auto"/>
        <w:jc w:val="both"/>
        <w:rPr>
          <w:rFonts w:ascii="Times New Roman" w:eastAsia="Times New Roman" w:hAnsi="Times New Roman" w:cs="Times New Roman"/>
          <w:lang w:eastAsia="ar-SA"/>
        </w:rPr>
      </w:pPr>
      <w:r w:rsidRPr="00D2740C">
        <w:rPr>
          <w:rFonts w:ascii="Times New Roman" w:eastAsia="Times New Roman" w:hAnsi="Times New Roman" w:cs="Times New Roman"/>
          <w:b/>
          <w:lang w:eastAsia="ar-SA"/>
        </w:rPr>
        <w:t xml:space="preserve">Regionalnym Centrum Krwiodawstwa i Krwiolecznictwa im. prof. dr hab. Tadeusza </w:t>
      </w:r>
      <w:proofErr w:type="spellStart"/>
      <w:r w:rsidRPr="00D2740C">
        <w:rPr>
          <w:rFonts w:ascii="Times New Roman" w:eastAsia="Times New Roman" w:hAnsi="Times New Roman" w:cs="Times New Roman"/>
          <w:b/>
          <w:lang w:eastAsia="ar-SA"/>
        </w:rPr>
        <w:t>Dorobisza</w:t>
      </w:r>
      <w:proofErr w:type="spellEnd"/>
      <w:r w:rsidRPr="00D2740C">
        <w:rPr>
          <w:rFonts w:ascii="Times New Roman" w:eastAsia="Times New Roman" w:hAnsi="Times New Roman" w:cs="Times New Roman"/>
          <w:b/>
          <w:lang w:eastAsia="ar-SA"/>
        </w:rPr>
        <w:t xml:space="preserve">  we Wrocławiu, ul. Czerwonego Krzyża 5/9, 50-345 Wrocław, samodzielnym publicznym zakładem opieki zdrowotnej </w:t>
      </w:r>
      <w:r w:rsidRPr="00D2740C">
        <w:rPr>
          <w:rFonts w:ascii="Times New Roman" w:eastAsia="Times New Roman" w:hAnsi="Times New Roman" w:cs="Times New Roman"/>
          <w:lang w:eastAsia="ar-SA"/>
        </w:rPr>
        <w:t>wpisanym do Rejestru Stowarzyszeń, Innych Organizacji Społecznych I Zawodowych, Fundacji Oraz Samodzielnych Publicznych Zakładów Opieki Zdrowotnej prowadzonego przez Sąd Rejonowy dla Wrocławia- Fabrycznej we Wrocławiu VI Wydział Gospodarczy KRS pod numerem KRS 0000034677, BDO 000150710 zwanym w treści umowy „Zamawiającym”, którego reprezentuje:</w:t>
      </w:r>
    </w:p>
    <w:p w14:paraId="17CADADA" w14:textId="77777777" w:rsidR="00D2740C" w:rsidRPr="00D2740C" w:rsidRDefault="00D2740C" w:rsidP="00D2740C">
      <w:pPr>
        <w:autoSpaceDE w:val="0"/>
        <w:spacing w:after="0" w:line="240" w:lineRule="auto"/>
        <w:jc w:val="both"/>
        <w:rPr>
          <w:rFonts w:ascii="Times New Roman" w:eastAsia="Times New Roman" w:hAnsi="Times New Roman" w:cs="Times New Roman"/>
          <w:lang w:eastAsia="pl-PL"/>
        </w:rPr>
      </w:pPr>
    </w:p>
    <w:p w14:paraId="5C3A8BA6" w14:textId="77777777" w:rsidR="00D2740C" w:rsidRPr="00D2740C" w:rsidRDefault="00D2740C" w:rsidP="00D2740C">
      <w:pPr>
        <w:autoSpaceDE w:val="0"/>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Dyrektor – Krzysztof Dworak</w:t>
      </w:r>
    </w:p>
    <w:p w14:paraId="4D0C50D2" w14:textId="77777777" w:rsidR="00D2740C" w:rsidRPr="00D2740C" w:rsidRDefault="00D2740C" w:rsidP="00D2740C">
      <w:pPr>
        <w:autoSpaceDE w:val="0"/>
        <w:spacing w:after="0" w:line="240" w:lineRule="auto"/>
        <w:jc w:val="both"/>
        <w:rPr>
          <w:rFonts w:ascii="Times New Roman" w:eastAsia="Times New Roman" w:hAnsi="Times New Roman" w:cs="Times New Roman"/>
          <w:lang w:eastAsia="pl-PL"/>
        </w:rPr>
      </w:pPr>
    </w:p>
    <w:p w14:paraId="6C85693E" w14:textId="77777777" w:rsidR="00D2740C" w:rsidRPr="00D2740C" w:rsidRDefault="00D2740C" w:rsidP="00D2740C">
      <w:pPr>
        <w:autoSpaceDE w:val="0"/>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a </w:t>
      </w:r>
    </w:p>
    <w:p w14:paraId="55237160" w14:textId="77777777" w:rsidR="00D2740C" w:rsidRPr="00D2740C" w:rsidRDefault="00D2740C" w:rsidP="00D2740C">
      <w:pPr>
        <w:autoSpaceDE w:val="0"/>
        <w:spacing w:after="0" w:line="240" w:lineRule="auto"/>
        <w:jc w:val="both"/>
        <w:rPr>
          <w:rFonts w:ascii="Times New Roman" w:eastAsia="Times New Roman" w:hAnsi="Times New Roman" w:cs="Times New Roman"/>
          <w:b/>
          <w:lang w:eastAsia="pl-PL"/>
        </w:rPr>
      </w:pPr>
    </w:p>
    <w:p w14:paraId="4BC14179" w14:textId="77777777" w:rsidR="00D2740C" w:rsidRPr="00D2740C" w:rsidRDefault="00D2740C" w:rsidP="00D2740C">
      <w:pPr>
        <w:autoSpaceDE w:val="0"/>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w:t>
      </w:r>
    </w:p>
    <w:p w14:paraId="4FF99161" w14:textId="77777777" w:rsidR="00D2740C" w:rsidRPr="00D2740C" w:rsidRDefault="00D2740C" w:rsidP="00D2740C">
      <w:pPr>
        <w:autoSpaceDE w:val="0"/>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zarejestrowaną  w Sądzie Rejonowym dla ………………………… Wydział Gospodarczy KRS pod numerem   …………..  zwanym w treści umowy „Wykonawcą”, którego reprezentuje:</w:t>
      </w:r>
    </w:p>
    <w:p w14:paraId="344B0896" w14:textId="77777777" w:rsidR="00D2740C" w:rsidRPr="00D2740C" w:rsidRDefault="00D2740C" w:rsidP="00D2740C">
      <w:pPr>
        <w:autoSpaceDE w:val="0"/>
        <w:spacing w:after="0" w:line="240" w:lineRule="auto"/>
        <w:jc w:val="both"/>
        <w:rPr>
          <w:rFonts w:ascii="Times New Roman" w:eastAsia="SimSun" w:hAnsi="Times New Roman" w:cs="Times New Roman"/>
          <w:b/>
          <w:lang w:eastAsia="pl-PL"/>
        </w:rPr>
      </w:pPr>
      <w:r w:rsidRPr="00D2740C">
        <w:rPr>
          <w:rFonts w:ascii="Times New Roman" w:eastAsia="Times New Roman" w:hAnsi="Times New Roman" w:cs="Times New Roman"/>
          <w:b/>
          <w:lang w:eastAsia="pl-PL"/>
        </w:rPr>
        <w:t>……………………………..</w:t>
      </w:r>
    </w:p>
    <w:p w14:paraId="3D952DDF" w14:textId="77777777" w:rsidR="00D2740C" w:rsidRPr="00D2740C" w:rsidRDefault="00D2740C" w:rsidP="00D2740C">
      <w:pPr>
        <w:spacing w:after="0" w:line="240" w:lineRule="auto"/>
        <w:ind w:left="62"/>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1</w:t>
      </w:r>
    </w:p>
    <w:p w14:paraId="1F0D9383" w14:textId="77777777" w:rsidR="00D2740C" w:rsidRPr="00D2740C" w:rsidRDefault="00D2740C" w:rsidP="00D2740C">
      <w:pPr>
        <w:spacing w:after="0" w:line="240" w:lineRule="auto"/>
        <w:ind w:left="62"/>
        <w:jc w:val="center"/>
        <w:rPr>
          <w:rFonts w:ascii="Times New Roman" w:eastAsia="SimSun" w:hAnsi="Times New Roman" w:cs="Times New Roman"/>
          <w:b/>
          <w:lang w:eastAsia="pl-PL"/>
        </w:rPr>
      </w:pPr>
      <w:r w:rsidRPr="00D2740C">
        <w:rPr>
          <w:rFonts w:ascii="Times New Roman" w:eastAsia="Times New Roman" w:hAnsi="Times New Roman" w:cs="Times New Roman"/>
          <w:b/>
          <w:lang w:eastAsia="pl-PL"/>
        </w:rPr>
        <w:t>wstęp</w:t>
      </w:r>
    </w:p>
    <w:p w14:paraId="66E0D7B6" w14:textId="77777777" w:rsidR="00D2740C" w:rsidRPr="00D2740C" w:rsidRDefault="00D2740C" w:rsidP="00D2740C">
      <w:pPr>
        <w:spacing w:after="0" w:line="240" w:lineRule="auto"/>
        <w:jc w:val="both"/>
        <w:rPr>
          <w:rFonts w:ascii="Times New Roman" w:eastAsia="Times New Roman" w:hAnsi="Times New Roman" w:cs="Times New Roman"/>
          <w:b/>
          <w:bCs/>
          <w:szCs w:val="20"/>
          <w:lang w:eastAsia="pl-PL"/>
        </w:rPr>
      </w:pPr>
      <w:r w:rsidRPr="00D2740C">
        <w:rPr>
          <w:rFonts w:ascii="Times New Roman" w:eastAsia="Times New Roman" w:hAnsi="Times New Roman" w:cs="Times New Roman"/>
          <w:bCs/>
          <w:lang w:eastAsia="pl-PL"/>
        </w:rPr>
        <w:t xml:space="preserve">1. Niniejsza umowa została poprzedzona zapytaniem ofertowym poniżej 30 000 EURO w zakresie: </w:t>
      </w:r>
      <w:r w:rsidRPr="00D2740C">
        <w:rPr>
          <w:rFonts w:ascii="Times New Roman" w:eastAsia="Times New Roman" w:hAnsi="Times New Roman" w:cs="Times New Roman"/>
          <w:b/>
          <w:bCs/>
          <w:szCs w:val="20"/>
          <w:lang w:eastAsia="pl-PL"/>
        </w:rPr>
        <w:t>„Dostawa fabrycznie nowego analizatora biochemicznego wraz z dostawą odczynników, materiałów kontrolnych i materiałów zużywalnych do wykonania badań stężenia białka całkowitego w ilości 5000 i stężenia albuminy w ilości 4000 w okresie 24 miesięcy do RCKiK we Wrocławiu”</w:t>
      </w:r>
    </w:p>
    <w:p w14:paraId="5AC05A20" w14:textId="77777777" w:rsidR="00D2740C" w:rsidRPr="00D2740C" w:rsidRDefault="00D2740C" w:rsidP="00D2740C">
      <w:pPr>
        <w:spacing w:after="0" w:line="240" w:lineRule="auto"/>
        <w:jc w:val="both"/>
        <w:rPr>
          <w:rFonts w:ascii="Times New Roman" w:eastAsia="Times New Roman" w:hAnsi="Times New Roman" w:cs="Times New Roman"/>
          <w:b/>
          <w:szCs w:val="20"/>
          <w:lang w:eastAsia="pl-PL"/>
        </w:rPr>
      </w:pPr>
      <w:r w:rsidRPr="00D2740C">
        <w:rPr>
          <w:rFonts w:ascii="Times New Roman" w:eastAsia="Times New Roman" w:hAnsi="Times New Roman" w:cs="Times New Roman"/>
          <w:b/>
          <w:bCs/>
          <w:szCs w:val="20"/>
          <w:lang w:eastAsia="pl-PL"/>
        </w:rPr>
        <w:t>– nr sprawy 21/Z/2020</w:t>
      </w:r>
      <w:r w:rsidRPr="00D2740C">
        <w:rPr>
          <w:rFonts w:ascii="Times New Roman" w:eastAsia="Times New Roman" w:hAnsi="Times New Roman" w:cs="Times New Roman"/>
          <w:b/>
          <w:szCs w:val="20"/>
          <w:lang w:eastAsia="pl-PL"/>
        </w:rPr>
        <w:t>.</w:t>
      </w:r>
    </w:p>
    <w:p w14:paraId="204E64E1" w14:textId="77777777" w:rsidR="00D2740C" w:rsidRPr="00D2740C" w:rsidRDefault="00D2740C" w:rsidP="00D2740C">
      <w:pPr>
        <w:keepNext/>
        <w:tabs>
          <w:tab w:val="num" w:pos="0"/>
        </w:tabs>
        <w:suppressAutoHyphens/>
        <w:spacing w:after="0" w:line="240" w:lineRule="auto"/>
        <w:jc w:val="both"/>
        <w:outlineLvl w:val="0"/>
        <w:rPr>
          <w:rFonts w:ascii="Times New Roman" w:eastAsia="Times New Roman" w:hAnsi="Times New Roman" w:cs="Times New Roman"/>
          <w:bCs/>
          <w:color w:val="2F5496"/>
          <w:lang w:eastAsia="pl-PL"/>
        </w:rPr>
      </w:pPr>
      <w:r w:rsidRPr="00D2740C">
        <w:rPr>
          <w:rFonts w:ascii="Times New Roman" w:eastAsia="Times New Roman" w:hAnsi="Times New Roman" w:cs="Times New Roman"/>
          <w:bCs/>
          <w:lang w:eastAsia="pl-PL"/>
        </w:rPr>
        <w:t>2. Specyfikacja Wymagań Zamawiającego  nr  21/Z/2020 oraz oferta Wykonawcy  z  dnia ……………….. stanowią integralną część umowy, a postanowienia oraz oświadczenia w nich zawarte są dla Wykonawcy wiążące</w:t>
      </w:r>
      <w:r w:rsidRPr="00D2740C">
        <w:rPr>
          <w:rFonts w:ascii="Times New Roman" w:eastAsia="Times New Roman" w:hAnsi="Times New Roman" w:cs="Times New Roman"/>
          <w:bCs/>
          <w:color w:val="2F5496"/>
          <w:lang w:eastAsia="pl-PL"/>
        </w:rPr>
        <w:t xml:space="preserve">.                                                                                                                                                                              </w:t>
      </w:r>
    </w:p>
    <w:p w14:paraId="7A80CAC0"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2</w:t>
      </w:r>
    </w:p>
    <w:p w14:paraId="39EF1EBD"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przedmiot umowy</w:t>
      </w:r>
    </w:p>
    <w:p w14:paraId="257AFD39" w14:textId="77777777" w:rsidR="00D2740C" w:rsidRPr="00D2740C" w:rsidRDefault="00D2740C" w:rsidP="00D2740C">
      <w:pPr>
        <w:suppressAutoHyphens/>
        <w:spacing w:after="0" w:line="240" w:lineRule="auto"/>
        <w:jc w:val="both"/>
        <w:rPr>
          <w:rFonts w:ascii="Times New Roman" w:eastAsia="Times New Roman" w:hAnsi="Times New Roman" w:cs="Times New Roman"/>
          <w:lang w:eastAsia="ar-SA"/>
        </w:rPr>
      </w:pPr>
      <w:r w:rsidRPr="00D2740C">
        <w:rPr>
          <w:rFonts w:ascii="Times New Roman" w:eastAsia="Times New Roman" w:hAnsi="Times New Roman" w:cs="Times New Roman"/>
          <w:lang w:eastAsia="ar-SA"/>
        </w:rPr>
        <w:t>1. Przedmiotem zamówienia są:</w:t>
      </w:r>
    </w:p>
    <w:p w14:paraId="7A512EE6" w14:textId="77777777" w:rsidR="00D2740C" w:rsidRPr="00D2740C" w:rsidRDefault="00D2740C" w:rsidP="00D2740C">
      <w:pPr>
        <w:suppressAutoHyphens/>
        <w:spacing w:after="0" w:line="240" w:lineRule="auto"/>
        <w:jc w:val="both"/>
        <w:rPr>
          <w:rFonts w:ascii="Times New Roman" w:eastAsia="Calibri" w:hAnsi="Times New Roman" w:cs="Times New Roman"/>
        </w:rPr>
      </w:pPr>
      <w:r w:rsidRPr="00D2740C">
        <w:rPr>
          <w:rFonts w:ascii="Times New Roman" w:eastAsia="Times New Roman" w:hAnsi="Times New Roman" w:cs="Times New Roman"/>
          <w:lang w:eastAsia="ar-SA"/>
        </w:rPr>
        <w:t>1.1. Dostawa a</w:t>
      </w:r>
      <w:r w:rsidRPr="00D2740C">
        <w:rPr>
          <w:rFonts w:ascii="Times New Roman" w:eastAsia="Calibri" w:hAnsi="Times New Roman" w:cs="Times New Roman"/>
        </w:rPr>
        <w:t>nalizatora biochemicznego wraz ze wszystkimi niezbędnymi akcesoriami określonymi w specyfikacji wymagań zamawiającego:</w:t>
      </w:r>
    </w:p>
    <w:p w14:paraId="17811A6E"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Nazwa:</w:t>
      </w:r>
    </w:p>
    <w:p w14:paraId="4EDF9E97"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Model:</w:t>
      </w:r>
    </w:p>
    <w:p w14:paraId="73D3DC45"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Typ</w:t>
      </w:r>
    </w:p>
    <w:p w14:paraId="21B645F8"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Ilość </w:t>
      </w:r>
    </w:p>
    <w:p w14:paraId="68A6FB28" w14:textId="77777777" w:rsidR="00D2740C" w:rsidRPr="00D2740C" w:rsidRDefault="00D2740C" w:rsidP="00D2740C">
      <w:pPr>
        <w:suppressAutoHyphens/>
        <w:spacing w:after="0" w:line="240" w:lineRule="auto"/>
        <w:jc w:val="both"/>
        <w:rPr>
          <w:rFonts w:ascii="Times New Roman" w:eastAsia="Times New Roman" w:hAnsi="Times New Roman" w:cs="Times New Roman"/>
          <w:bCs/>
          <w:lang w:eastAsia="pl-PL"/>
        </w:rPr>
      </w:pPr>
      <w:r w:rsidRPr="00D2740C">
        <w:rPr>
          <w:rFonts w:ascii="Times New Roman" w:eastAsia="Calibri" w:hAnsi="Times New Roman" w:cs="Times New Roman"/>
        </w:rPr>
        <w:t xml:space="preserve">1.2. </w:t>
      </w:r>
      <w:r w:rsidRPr="00D2740C">
        <w:rPr>
          <w:rFonts w:ascii="Times New Roman" w:eastAsia="Times New Roman" w:hAnsi="Times New Roman" w:cs="Times New Roman"/>
          <w:lang w:eastAsia="pl-PL"/>
        </w:rPr>
        <w:t xml:space="preserve">Sukcesywna dostawa przez okres 24 miesięcy </w:t>
      </w:r>
      <w:r w:rsidRPr="00D2740C">
        <w:rPr>
          <w:rFonts w:ascii="Times New Roman" w:eastAsia="Times New Roman" w:hAnsi="Times New Roman" w:cs="Times New Roman"/>
          <w:bCs/>
          <w:lang w:eastAsia="pl-PL"/>
        </w:rPr>
        <w:t>odczynników, materiałów kontrolnych i materiałów zużywalnych do wykonania na dostarczonym analizatorze biochemicznym badań stężenia białka całkowitego w ilości 5000 i stężenia albuminy w ilości 4000</w:t>
      </w:r>
    </w:p>
    <w:p w14:paraId="68FE12FB"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2. Oferowany przedmiot umowy musi  być dopuszczony do obrotu na rynku polskim.</w:t>
      </w:r>
    </w:p>
    <w:p w14:paraId="762B2523" w14:textId="77777777" w:rsidR="00D2740C" w:rsidRPr="00D2740C" w:rsidRDefault="00D2740C" w:rsidP="00D2740C">
      <w:pPr>
        <w:tabs>
          <w:tab w:val="num" w:pos="360"/>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3</w:t>
      </w:r>
      <w:r w:rsidRPr="00D2740C">
        <w:rPr>
          <w:rFonts w:ascii="Times New Roman" w:eastAsia="Times New Roman" w:hAnsi="Times New Roman" w:cs="Times New Roman"/>
          <w:b/>
          <w:lang w:eastAsia="pl-PL"/>
        </w:rPr>
        <w:t>.</w:t>
      </w:r>
      <w:r w:rsidRPr="00D2740C">
        <w:rPr>
          <w:rFonts w:ascii="Times New Roman" w:eastAsia="Times New Roman" w:hAnsi="Times New Roman" w:cs="Times New Roman"/>
          <w:lang w:eastAsia="pl-PL"/>
        </w:rPr>
        <w:t xml:space="preserve"> Wykonawca zapewnia, że dostarczone odczynniki i materiały oraz analizator  będące przedmiotem umowy spełniają wszystkie stosowne wymagania łącznie zawarte w </w:t>
      </w:r>
      <w:r w:rsidRPr="00D2740C">
        <w:rPr>
          <w:rFonts w:ascii="Times New Roman" w:eastAsia="Times New Roman" w:hAnsi="Times New Roman" w:cs="Times New Roman"/>
          <w:bCs/>
          <w:lang w:eastAsia="pl-PL"/>
        </w:rPr>
        <w:t>Specyfikacji Wymagań Zamawiającego.</w:t>
      </w:r>
    </w:p>
    <w:p w14:paraId="703C9684" w14:textId="77777777" w:rsidR="00D2740C" w:rsidRPr="00D2740C" w:rsidRDefault="00D2740C" w:rsidP="00D2740C">
      <w:pPr>
        <w:suppressAutoHyphens/>
        <w:spacing w:after="0" w:line="240" w:lineRule="auto"/>
        <w:jc w:val="both"/>
        <w:rPr>
          <w:rFonts w:ascii="Times New Roman" w:eastAsia="Times New Roman" w:hAnsi="Times New Roman" w:cs="Times New Roman"/>
          <w:lang w:eastAsia="ar-SA"/>
        </w:rPr>
      </w:pPr>
      <w:r w:rsidRPr="00D2740C">
        <w:rPr>
          <w:rFonts w:ascii="Times New Roman" w:eastAsia="Times New Roman" w:hAnsi="Times New Roman" w:cs="Times New Roman"/>
          <w:vanish/>
          <w:lang w:eastAsia="ar-SA"/>
        </w:rPr>
        <w:t>1. Przedmiotem zamówienia jest:</w:t>
      </w:r>
    </w:p>
    <w:p w14:paraId="5F6727E2"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color w:val="000000"/>
          <w:lang w:eastAsia="pl-PL"/>
        </w:rPr>
        <w:t xml:space="preserve"> </w:t>
      </w:r>
      <w:r w:rsidRPr="00D2740C">
        <w:rPr>
          <w:rFonts w:ascii="Times New Roman" w:eastAsia="Times New Roman" w:hAnsi="Times New Roman" w:cs="Times New Roman"/>
          <w:b/>
          <w:lang w:eastAsia="pl-PL"/>
        </w:rPr>
        <w:t>§ 3</w:t>
      </w:r>
    </w:p>
    <w:p w14:paraId="1371F287"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Obowiązki wykonawcy</w:t>
      </w:r>
    </w:p>
    <w:p w14:paraId="1571EE53"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Calibri" w:hAnsi="Times New Roman" w:cs="Times New Roman"/>
          <w:b/>
          <w:u w:val="single"/>
          <w:lang w:eastAsia="pl-PL"/>
        </w:rPr>
        <w:t xml:space="preserve">1. </w:t>
      </w:r>
      <w:r w:rsidRPr="00D2740C">
        <w:rPr>
          <w:rFonts w:ascii="Times New Roman" w:eastAsia="Times New Roman" w:hAnsi="Times New Roman" w:cs="Times New Roman"/>
          <w:b/>
          <w:u w:val="single"/>
          <w:lang w:eastAsia="pl-PL"/>
        </w:rPr>
        <w:t>Wykonawca zobowiązuje się w ramach realizacji umowy  do</w:t>
      </w:r>
      <w:r w:rsidRPr="00D2740C">
        <w:rPr>
          <w:rFonts w:ascii="Times New Roman" w:eastAsia="Times New Roman" w:hAnsi="Times New Roman" w:cs="Times New Roman"/>
          <w:lang w:eastAsia="pl-PL"/>
        </w:rPr>
        <w:t>:</w:t>
      </w:r>
    </w:p>
    <w:p w14:paraId="4ED0B25B"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Przeniesienia własności na rzecz Zamawiającego: analizatora biochemicznego wraz z wyposażeniem dodatkowym i dokumentacją do wskazanego miejsca w siedzibie Zamawiającego, </w:t>
      </w:r>
      <w:r w:rsidRPr="00D2740C">
        <w:rPr>
          <w:rFonts w:ascii="Times New Roman" w:eastAsia="Calibri" w:hAnsi="Times New Roman" w:cs="Times New Roman"/>
          <w:lang w:eastAsia="pl-PL"/>
        </w:rPr>
        <w:lastRenderedPageBreak/>
        <w:t xml:space="preserve">ul. Czerwonego Krzyża 5/9 we Wrocławiu w terminie nie później niż  </w:t>
      </w:r>
      <w:r w:rsidRPr="00D2740C">
        <w:rPr>
          <w:rFonts w:ascii="Times New Roman" w:eastAsia="Calibri" w:hAnsi="Times New Roman" w:cs="Times New Roman"/>
          <w:b/>
          <w:lang w:eastAsia="pl-PL"/>
        </w:rPr>
        <w:t xml:space="preserve">do 21 dni roboczych </w:t>
      </w:r>
      <w:r w:rsidRPr="00D2740C">
        <w:rPr>
          <w:rFonts w:ascii="Times New Roman" w:eastAsia="Calibri" w:hAnsi="Times New Roman" w:cs="Times New Roman"/>
          <w:lang w:eastAsia="pl-PL"/>
        </w:rPr>
        <w:t>od dnia podpisania umowy, przy czym dokładna data i godzina dostawy zostanie uzgodniona wcześniej z Zamawiającym.</w:t>
      </w:r>
    </w:p>
    <w:p w14:paraId="37571C7C"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dostarczenia bezpłatnych odczynników i materiału kontrolnego umożliwiającego wdrożenie nowego systemu wykonywania badań,</w:t>
      </w:r>
    </w:p>
    <w:p w14:paraId="23EC8934"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uruchomienia i zainstalowania dodatkowych urządzeń i oprogramowania</w:t>
      </w:r>
    </w:p>
    <w:p w14:paraId="445866A8"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podł</w:t>
      </w:r>
      <w:r w:rsidRPr="00D2740C">
        <w:rPr>
          <w:rFonts w:ascii="Times New Roman" w:eastAsia="TTE33E5630t00" w:hAnsi="Times New Roman" w:cs="Times New Roman"/>
          <w:lang w:eastAsia="pl-PL"/>
        </w:rPr>
        <w:t>ą</w:t>
      </w:r>
      <w:r w:rsidRPr="00D2740C">
        <w:rPr>
          <w:rFonts w:ascii="Times New Roman" w:eastAsia="Calibri" w:hAnsi="Times New Roman" w:cs="Times New Roman"/>
          <w:lang w:eastAsia="pl-PL"/>
        </w:rPr>
        <w:t>czenia aparatury do systemu „Bank Krwi” i zapewnienia prawidłowej transmisji danych</w:t>
      </w:r>
    </w:p>
    <w:p w14:paraId="0E6721E9"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dostarczenia do akceptacji Zamawiającego planu poszczególnych etapów kwalifikacji oraz wykonanie </w:t>
      </w:r>
      <w:r w:rsidRPr="00D2740C">
        <w:rPr>
          <w:rFonts w:ascii="Times New Roman" w:eastAsia="Calibri" w:hAnsi="Times New Roman" w:cs="Times New Roman"/>
          <w:u w:val="single"/>
          <w:lang w:eastAsia="pl-PL"/>
        </w:rPr>
        <w:t xml:space="preserve">bezpłatnej udokumentowanej kwalifikacji instalacyjnej, operacyjnej i procesowej (procesowa we współpracy z Zamawiającym) </w:t>
      </w:r>
      <w:r w:rsidRPr="00D2740C">
        <w:rPr>
          <w:rFonts w:ascii="Times New Roman" w:eastAsia="Calibri" w:hAnsi="Times New Roman" w:cs="Times New Roman"/>
          <w:lang w:eastAsia="pl-PL"/>
        </w:rPr>
        <w:t>zgodnie z aktualnie obowiązującymi przepisami dotyczącymi wymagań Dobrej Praktyki Wytwarzania</w:t>
      </w:r>
    </w:p>
    <w:p w14:paraId="258CAA2F"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przeszkolenia personelu podstawowego wskazanego przez Zamawiającego, w terminie uzgodnionym z Zamawiającym (dokładne wymagania odnośnie szkoleń pkt. 2 poniżej) </w:t>
      </w:r>
    </w:p>
    <w:p w14:paraId="20698BF1" w14:textId="77777777" w:rsidR="00D2740C" w:rsidRPr="00D2740C" w:rsidRDefault="00D2740C" w:rsidP="00D2740C">
      <w:pPr>
        <w:numPr>
          <w:ilvl w:val="1"/>
          <w:numId w:val="6"/>
        </w:numPr>
        <w:tabs>
          <w:tab w:val="left" w:pos="0"/>
          <w:tab w:val="left" w:pos="426"/>
        </w:tabs>
        <w:spacing w:after="0" w:line="240" w:lineRule="auto"/>
        <w:contextualSpacing/>
        <w:jc w:val="both"/>
        <w:rPr>
          <w:rFonts w:ascii="Times New Roman" w:eastAsia="Calibri" w:hAnsi="Times New Roman" w:cs="Times New Roman"/>
          <w:lang w:eastAsia="pl-PL"/>
        </w:rPr>
      </w:pPr>
      <w:r w:rsidRPr="00D2740C">
        <w:rPr>
          <w:rFonts w:ascii="Times New Roman" w:eastAsia="Calibri" w:hAnsi="Times New Roman" w:cs="Times New Roman"/>
          <w:lang w:eastAsia="pl-PL"/>
        </w:rPr>
        <w:t xml:space="preserve"> podpisania Protokołu Odbioru zawierającego spełnienie powyższych punktów nie później niż </w:t>
      </w:r>
      <w:r w:rsidRPr="00D2740C">
        <w:rPr>
          <w:rFonts w:ascii="Times New Roman" w:eastAsia="Calibri" w:hAnsi="Times New Roman" w:cs="Times New Roman"/>
          <w:b/>
          <w:lang w:eastAsia="pl-PL"/>
        </w:rPr>
        <w:t xml:space="preserve">do 21 dni roboczych od </w:t>
      </w:r>
      <w:r w:rsidRPr="00D2740C">
        <w:rPr>
          <w:rFonts w:ascii="Times New Roman" w:eastAsia="Calibri" w:hAnsi="Times New Roman" w:cs="Times New Roman"/>
          <w:lang w:eastAsia="pl-PL"/>
        </w:rPr>
        <w:t>dnia podpisania umowy</w:t>
      </w:r>
    </w:p>
    <w:p w14:paraId="0C2A5F3E" w14:textId="77777777" w:rsidR="00D2740C" w:rsidRPr="00D2740C" w:rsidRDefault="00D2740C" w:rsidP="00D2740C">
      <w:pPr>
        <w:tabs>
          <w:tab w:val="left" w:pos="142"/>
        </w:tabs>
        <w:spacing w:after="0" w:line="240" w:lineRule="auto"/>
        <w:jc w:val="both"/>
        <w:rPr>
          <w:rFonts w:ascii="Times New Roman" w:eastAsia="Calibri" w:hAnsi="Times New Roman" w:cs="Times New Roman"/>
          <w:b/>
        </w:rPr>
      </w:pPr>
      <w:r w:rsidRPr="00D2740C">
        <w:rPr>
          <w:rFonts w:ascii="Times New Roman" w:eastAsia="Calibri" w:hAnsi="Times New Roman" w:cs="Times New Roman"/>
          <w:b/>
        </w:rPr>
        <w:t>2. Szkolenia dla pracowników:</w:t>
      </w:r>
    </w:p>
    <w:p w14:paraId="509473F6" w14:textId="77777777" w:rsidR="00D2740C" w:rsidRPr="00D2740C" w:rsidRDefault="00D2740C" w:rsidP="00D2740C">
      <w:pPr>
        <w:tabs>
          <w:tab w:val="left" w:pos="142"/>
          <w:tab w:val="left" w:pos="960"/>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2.1</w:t>
      </w:r>
      <w:r w:rsidRPr="00D2740C">
        <w:rPr>
          <w:rFonts w:ascii="Times New Roman" w:eastAsia="Calibri" w:hAnsi="Times New Roman" w:cs="Times New Roman"/>
          <w:b/>
        </w:rPr>
        <w:t xml:space="preserve">. </w:t>
      </w:r>
      <w:r w:rsidRPr="00D2740C">
        <w:rPr>
          <w:rFonts w:ascii="Times New Roman" w:eastAsia="Calibri" w:hAnsi="Times New Roman" w:cs="Times New Roman"/>
        </w:rPr>
        <w:t>Wykonawca przeprowadzi bezpłatne szkolenie personelu pracowni hematologicznej w zakresie obsługi analizatora w ramach instalacji urządzenia w siedzibie Zamawiającego, po uprzednim, uzgodnieniu terminu z Zamawiającym.</w:t>
      </w:r>
    </w:p>
    <w:p w14:paraId="6A31852C" w14:textId="77777777" w:rsidR="00D2740C" w:rsidRPr="00D2740C" w:rsidRDefault="00D2740C" w:rsidP="00D2740C">
      <w:pPr>
        <w:tabs>
          <w:tab w:val="left" w:pos="142"/>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2.2.</w:t>
      </w:r>
      <w:r w:rsidRPr="00D2740C">
        <w:rPr>
          <w:rFonts w:ascii="Times New Roman" w:eastAsia="Calibri" w:hAnsi="Times New Roman" w:cs="Times New Roman"/>
          <w:b/>
        </w:rPr>
        <w:t xml:space="preserve"> </w:t>
      </w:r>
      <w:r w:rsidRPr="00D2740C">
        <w:rPr>
          <w:rFonts w:ascii="Times New Roman" w:eastAsia="Calibri" w:hAnsi="Times New Roman" w:cs="Times New Roman"/>
        </w:rPr>
        <w:t xml:space="preserve"> Wykonawca przeprowadzi bezpłatne szkolenie personelu pracowni hematologicznej w zakresie użytkowania analizatorów, w tym z przeprowadzaniem wewnętrznej kontroli jakości i konserwacji.</w:t>
      </w:r>
    </w:p>
    <w:p w14:paraId="08CEDCE7" w14:textId="77777777" w:rsidR="00D2740C" w:rsidRPr="00D2740C" w:rsidRDefault="00D2740C" w:rsidP="00D2740C">
      <w:pPr>
        <w:tabs>
          <w:tab w:val="left" w:pos="142"/>
          <w:tab w:val="left" w:pos="1134"/>
        </w:tabs>
        <w:spacing w:after="0" w:line="240" w:lineRule="auto"/>
        <w:jc w:val="both"/>
        <w:rPr>
          <w:rFonts w:ascii="Times New Roman" w:eastAsia="Calibri" w:hAnsi="Times New Roman" w:cs="Times New Roman"/>
          <w:b/>
        </w:rPr>
      </w:pPr>
      <w:r w:rsidRPr="00D2740C">
        <w:rPr>
          <w:rFonts w:ascii="Times New Roman" w:eastAsia="Calibri" w:hAnsi="Times New Roman" w:cs="Times New Roman"/>
        </w:rPr>
        <w:t>2.3</w:t>
      </w:r>
      <w:r w:rsidRPr="00D2740C">
        <w:rPr>
          <w:rFonts w:ascii="Times New Roman" w:eastAsia="Calibri" w:hAnsi="Times New Roman" w:cs="Times New Roman"/>
          <w:b/>
        </w:rPr>
        <w:t>.</w:t>
      </w:r>
      <w:r w:rsidRPr="00D2740C">
        <w:rPr>
          <w:rFonts w:ascii="Times New Roman" w:eastAsia="Calibri" w:hAnsi="Times New Roman" w:cs="Times New Roman"/>
        </w:rPr>
        <w:t xml:space="preserve"> Wykonawca przeprowadzi bezpłatne szkolenie personelu pracowni hematologicznej w zakresie walidacji analizatorów.</w:t>
      </w:r>
    </w:p>
    <w:p w14:paraId="02FD3D53" w14:textId="77777777" w:rsidR="00D2740C" w:rsidRPr="00D2740C" w:rsidRDefault="00D2740C" w:rsidP="00D2740C">
      <w:pPr>
        <w:tabs>
          <w:tab w:val="left" w:pos="142"/>
          <w:tab w:val="left" w:pos="960"/>
          <w:tab w:val="left" w:pos="1134"/>
        </w:tabs>
        <w:spacing w:after="0" w:line="240" w:lineRule="auto"/>
        <w:jc w:val="both"/>
        <w:rPr>
          <w:rFonts w:ascii="Times New Roman" w:eastAsia="Calibri" w:hAnsi="Times New Roman" w:cs="Times New Roman"/>
          <w:b/>
        </w:rPr>
      </w:pPr>
      <w:r w:rsidRPr="00D2740C">
        <w:rPr>
          <w:rFonts w:ascii="Times New Roman" w:eastAsia="Calibri" w:hAnsi="Times New Roman" w:cs="Times New Roman"/>
        </w:rPr>
        <w:t>2.4.</w:t>
      </w:r>
      <w:r w:rsidRPr="00D2740C">
        <w:rPr>
          <w:rFonts w:ascii="Times New Roman" w:eastAsia="Calibri" w:hAnsi="Times New Roman" w:cs="Times New Roman"/>
          <w:b/>
        </w:rPr>
        <w:t xml:space="preserve"> </w:t>
      </w:r>
      <w:r w:rsidRPr="00D2740C">
        <w:rPr>
          <w:rFonts w:ascii="Times New Roman" w:eastAsia="Calibri" w:hAnsi="Times New Roman" w:cs="Times New Roman"/>
        </w:rPr>
        <w:t xml:space="preserve"> Wykonawca przeprowadzi bezpłatne szkolenie personelu pracowni hematologicznej w zakresie transmisji danych z analizatorów do systemu oraz po każdej zmianie oprogramowania.</w:t>
      </w:r>
    </w:p>
    <w:p w14:paraId="48263D7E" w14:textId="77777777" w:rsidR="00D2740C" w:rsidRPr="00D2740C" w:rsidRDefault="00D2740C" w:rsidP="00D2740C">
      <w:pPr>
        <w:tabs>
          <w:tab w:val="left" w:pos="142"/>
          <w:tab w:val="left" w:pos="960"/>
          <w:tab w:val="left" w:pos="1134"/>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2.5</w:t>
      </w:r>
      <w:r w:rsidRPr="00D2740C">
        <w:rPr>
          <w:rFonts w:ascii="Times New Roman" w:eastAsia="Calibri" w:hAnsi="Times New Roman" w:cs="Times New Roman"/>
          <w:b/>
        </w:rPr>
        <w:t xml:space="preserve">. </w:t>
      </w:r>
      <w:r w:rsidRPr="00D2740C">
        <w:rPr>
          <w:rFonts w:ascii="Times New Roman" w:eastAsia="Calibri" w:hAnsi="Times New Roman" w:cs="Times New Roman"/>
        </w:rPr>
        <w:t xml:space="preserve"> Wykonawca przeprowadzi bezpłatne szkolenie personelu pracowni hematologicznej w zakresie archiwizacji danych na nośniku zewnętrznym.</w:t>
      </w:r>
    </w:p>
    <w:p w14:paraId="7E11E848" w14:textId="77777777" w:rsidR="00D2740C" w:rsidRPr="00D2740C" w:rsidRDefault="00D2740C" w:rsidP="00D2740C">
      <w:pPr>
        <w:tabs>
          <w:tab w:val="left" w:pos="142"/>
          <w:tab w:val="left" w:pos="1134"/>
        </w:tabs>
        <w:spacing w:after="0" w:line="240" w:lineRule="auto"/>
        <w:jc w:val="both"/>
        <w:rPr>
          <w:rFonts w:ascii="Times New Roman" w:eastAsia="Calibri" w:hAnsi="Times New Roman" w:cs="Times New Roman"/>
          <w:b/>
        </w:rPr>
      </w:pPr>
      <w:r w:rsidRPr="00D2740C">
        <w:rPr>
          <w:rFonts w:ascii="Times New Roman" w:eastAsia="Calibri" w:hAnsi="Times New Roman" w:cs="Times New Roman"/>
          <w:b/>
        </w:rPr>
        <w:t>3.  Wykonawca wraz z dostawą analizatorów dostarczy do siedziby Zamawiającego następujące dokumenty:</w:t>
      </w:r>
    </w:p>
    <w:p w14:paraId="10091D60" w14:textId="77777777" w:rsidR="00D2740C" w:rsidRPr="00D2740C" w:rsidRDefault="00D2740C" w:rsidP="00D2740C">
      <w:pPr>
        <w:tabs>
          <w:tab w:val="left" w:pos="142"/>
          <w:tab w:val="left" w:pos="840"/>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3.1. Instrukcję obsługi urządzenia i dokumentację techniczną niezbędną do prawidłowego korzystania z analizatora w polskiej wersji językowej ze szczegółowym opisem gwarancji i wynikającymi z niej przywilejami użytkownika na czas trwania umowy.</w:t>
      </w:r>
    </w:p>
    <w:p w14:paraId="48B8B23C" w14:textId="77777777" w:rsidR="00D2740C" w:rsidRPr="00D2740C" w:rsidRDefault="00D2740C" w:rsidP="00D2740C">
      <w:pPr>
        <w:tabs>
          <w:tab w:val="left" w:pos="142"/>
        </w:tabs>
        <w:spacing w:after="0" w:line="240" w:lineRule="auto"/>
        <w:jc w:val="both"/>
        <w:rPr>
          <w:rFonts w:ascii="Times New Roman" w:eastAsia="Calibri" w:hAnsi="Times New Roman" w:cs="Times New Roman"/>
          <w:b/>
        </w:rPr>
      </w:pPr>
      <w:r w:rsidRPr="00D2740C">
        <w:rPr>
          <w:rFonts w:ascii="Times New Roman" w:eastAsia="Calibri" w:hAnsi="Times New Roman" w:cs="Times New Roman"/>
        </w:rPr>
        <w:t>3.2. Kartę gwarancyjną dla analizatora wraz z wykazem prac i czynności konserwacyjnych niezbędnych w ramach codziennego korzystania z analizatora oraz wykonywanych w ramach gwarancji- walidacja systemu, naprawy, przeglądy techniczne roczne.</w:t>
      </w:r>
    </w:p>
    <w:p w14:paraId="709A70C6" w14:textId="77777777" w:rsidR="00D2740C" w:rsidRPr="00D2740C" w:rsidRDefault="00D2740C" w:rsidP="00D2740C">
      <w:pPr>
        <w:tabs>
          <w:tab w:val="left" w:pos="142"/>
          <w:tab w:val="left" w:pos="600"/>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3.3. Paszport techniczny dla analizatora</w:t>
      </w:r>
    </w:p>
    <w:p w14:paraId="6FE558FB" w14:textId="77777777" w:rsidR="00D2740C" w:rsidRPr="00D2740C" w:rsidRDefault="00D2740C" w:rsidP="00D2740C">
      <w:pPr>
        <w:tabs>
          <w:tab w:val="left" w:pos="142"/>
          <w:tab w:val="left" w:pos="600"/>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3.4. Instrukcję utylizacji odpadów płynnych z analizatora</w:t>
      </w:r>
    </w:p>
    <w:p w14:paraId="4C939B88" w14:textId="77777777" w:rsidR="00D2740C" w:rsidRPr="00D2740C" w:rsidRDefault="00D2740C" w:rsidP="00D2740C">
      <w:pPr>
        <w:tabs>
          <w:tab w:val="left" w:pos="142"/>
          <w:tab w:val="left" w:pos="600"/>
        </w:tabs>
        <w:spacing w:after="0" w:line="240" w:lineRule="auto"/>
        <w:jc w:val="both"/>
        <w:rPr>
          <w:rFonts w:ascii="Times New Roman" w:eastAsia="Calibri" w:hAnsi="Times New Roman" w:cs="Times New Roman"/>
        </w:rPr>
      </w:pPr>
      <w:r w:rsidRPr="00D2740C">
        <w:rPr>
          <w:rFonts w:ascii="Times New Roman" w:eastAsia="Calibri" w:hAnsi="Times New Roman" w:cs="Times New Roman"/>
        </w:rPr>
        <w:t>3.5. instrukcję walidacji/ kwalifikacji czytników kodów kreskowych (wewnętrzny i zewnętrzny), w które wyposażone są analizatory</w:t>
      </w:r>
    </w:p>
    <w:p w14:paraId="55C27E1B" w14:textId="77777777" w:rsidR="00D2740C" w:rsidRPr="00D2740C" w:rsidRDefault="00D2740C" w:rsidP="00D2740C">
      <w:pPr>
        <w:autoSpaceDE w:val="0"/>
        <w:spacing w:after="0" w:line="240" w:lineRule="auto"/>
        <w:jc w:val="both"/>
        <w:rPr>
          <w:rFonts w:ascii="Times New Roman" w:eastAsia="Times New Roman" w:hAnsi="Times New Roman" w:cs="Times New Roman"/>
          <w:b/>
          <w:lang w:eastAsia="pl-PL"/>
        </w:rPr>
      </w:pPr>
    </w:p>
    <w:p w14:paraId="216CB983" w14:textId="77777777" w:rsidR="00D2740C" w:rsidRPr="00D2740C" w:rsidRDefault="00D2740C" w:rsidP="00D2740C">
      <w:pPr>
        <w:autoSpaceDE w:val="0"/>
        <w:spacing w:after="0" w:line="240" w:lineRule="auto"/>
        <w:rPr>
          <w:rFonts w:ascii="Times New Roman" w:eastAsia="Times New Roman" w:hAnsi="Times New Roman" w:cs="Times New Roman"/>
          <w:b/>
          <w:lang w:eastAsia="pl-PL"/>
        </w:rPr>
      </w:pPr>
    </w:p>
    <w:p w14:paraId="6315990D"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4</w:t>
      </w:r>
    </w:p>
    <w:p w14:paraId="4E9D65FB"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warunki i termin dostawy</w:t>
      </w:r>
    </w:p>
    <w:p w14:paraId="075E3B5C"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kern w:val="1"/>
          <w:lang w:eastAsia="ar-SA"/>
        </w:rPr>
        <w:t>1</w:t>
      </w:r>
      <w:r w:rsidRPr="00D2740C">
        <w:rPr>
          <w:rFonts w:ascii="Times New Roman" w:eastAsia="Times New Roman" w:hAnsi="Times New Roman" w:cs="Times New Roman"/>
          <w:b/>
          <w:kern w:val="1"/>
          <w:lang w:eastAsia="ar-SA"/>
        </w:rPr>
        <w:t>.</w:t>
      </w:r>
      <w:r w:rsidRPr="00D2740C">
        <w:rPr>
          <w:rFonts w:ascii="Times New Roman" w:eastAsia="Times New Roman" w:hAnsi="Times New Roman" w:cs="Times New Roman"/>
          <w:b/>
          <w:lang w:eastAsia="ar-SA"/>
        </w:rPr>
        <w:t xml:space="preserve"> </w:t>
      </w:r>
      <w:r w:rsidRPr="00D2740C">
        <w:rPr>
          <w:rFonts w:ascii="Times New Roman" w:eastAsia="Calibri" w:hAnsi="Times New Roman" w:cs="Times New Roman"/>
          <w:lang w:eastAsia="pl-PL"/>
        </w:rPr>
        <w:t xml:space="preserve">Dostawy </w:t>
      </w:r>
      <w:r w:rsidRPr="00D2740C">
        <w:rPr>
          <w:rFonts w:ascii="Times New Roman" w:eastAsia="Times New Roman" w:hAnsi="Times New Roman" w:cs="Times New Roman"/>
          <w:bCs/>
          <w:lang w:eastAsia="pl-PL"/>
        </w:rPr>
        <w:t>odczynników, materiałów kontrolnych i materiałów zużywalnych</w:t>
      </w:r>
      <w:r w:rsidRPr="00D2740C">
        <w:rPr>
          <w:rFonts w:ascii="Times New Roman" w:eastAsia="Calibri" w:hAnsi="Times New Roman" w:cs="Times New Roman"/>
          <w:lang w:eastAsia="pl-PL"/>
        </w:rPr>
        <w:t xml:space="preserve"> będą odbywały się sukcesywnie (6 razy w roku) na podstawie składanych zamówień pisemnych przesyłanych e-mailem na podany w ofercie adres mailowy z podaniem pozycji asortymentowych i ilości w terminie </w:t>
      </w:r>
      <w:r w:rsidRPr="00D2740C">
        <w:rPr>
          <w:rFonts w:ascii="Times New Roman" w:eastAsia="Calibri" w:hAnsi="Times New Roman" w:cs="Times New Roman"/>
          <w:b/>
          <w:lang w:eastAsia="pl-PL"/>
        </w:rPr>
        <w:t xml:space="preserve">do 10 dni roboczych </w:t>
      </w:r>
      <w:r w:rsidRPr="00D2740C">
        <w:rPr>
          <w:rFonts w:ascii="Times New Roman" w:eastAsia="Calibri" w:hAnsi="Times New Roman" w:cs="Times New Roman"/>
          <w:lang w:eastAsia="pl-PL"/>
        </w:rPr>
        <w:t xml:space="preserve"> od wysłania zamówienia.</w:t>
      </w:r>
    </w:p>
    <w:p w14:paraId="4517DE7C"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imes New Roman" w:hAnsi="Times New Roman" w:cs="Times New Roman"/>
          <w:lang w:eastAsia="ar-SA"/>
        </w:rPr>
        <w:t xml:space="preserve">Wykonawca niezwłocznie potwierdzi otrzymanie zamówienia na maila: przetarg@rckik.wroclaw.pl. </w:t>
      </w:r>
      <w:r w:rsidRPr="00D2740C">
        <w:rPr>
          <w:rFonts w:ascii="Times New Roman" w:eastAsia="Times New Roman" w:hAnsi="Times New Roman" w:cs="Times New Roman"/>
          <w:lang w:eastAsia="pl-PL"/>
        </w:rPr>
        <w:t>Termin złożenia zamówienia będzie liczony od daty wysłania zamówienia, nawet w przypadku niepotwierdzenia  przez Wykonawcę złożenia zamówienia.</w:t>
      </w:r>
    </w:p>
    <w:p w14:paraId="3FBF1F60" w14:textId="77777777" w:rsidR="00D2740C" w:rsidRPr="00D2740C" w:rsidRDefault="00D2740C" w:rsidP="00D2740C">
      <w:pPr>
        <w:suppressAutoHyphens/>
        <w:spacing w:after="0" w:line="100" w:lineRule="atLeast"/>
        <w:jc w:val="both"/>
        <w:rPr>
          <w:rFonts w:ascii="Times New Roman" w:eastAsia="Times New Roman" w:hAnsi="Times New Roman" w:cs="Times New Roman"/>
          <w:b/>
          <w:color w:val="000000"/>
          <w:lang w:eastAsia="ar-SA"/>
        </w:rPr>
      </w:pPr>
      <w:r w:rsidRPr="00D2740C">
        <w:rPr>
          <w:rFonts w:ascii="Times New Roman" w:eastAsia="Times New Roman" w:hAnsi="Times New Roman" w:cs="Times New Roman"/>
          <w:lang w:eastAsia="ar-SA"/>
        </w:rPr>
        <w:t>2</w:t>
      </w:r>
      <w:r w:rsidRPr="00D2740C">
        <w:rPr>
          <w:rFonts w:ascii="Times New Roman" w:eastAsia="Times New Roman" w:hAnsi="Times New Roman" w:cs="Times New Roman"/>
          <w:b/>
          <w:lang w:eastAsia="ar-SA"/>
        </w:rPr>
        <w:t xml:space="preserve">. </w:t>
      </w:r>
      <w:r w:rsidRPr="00D2740C">
        <w:rPr>
          <w:rFonts w:ascii="Times New Roman" w:eastAsia="Times New Roman" w:hAnsi="Times New Roman" w:cs="Times New Roman"/>
          <w:lang w:eastAsia="ar-SA"/>
        </w:rPr>
        <w:t xml:space="preserve">Transport przedmiotu zamówienia będzie się odbywał transportem zapewnionym przez Wykonawcę i na jego koszt do magazynu </w:t>
      </w:r>
      <w:r w:rsidRPr="00D2740C">
        <w:rPr>
          <w:rFonts w:ascii="Times New Roman" w:eastAsia="Times New Roman" w:hAnsi="Times New Roman" w:cs="Times New Roman"/>
          <w:color w:val="000000"/>
          <w:lang w:eastAsia="ar-SA"/>
        </w:rPr>
        <w:t xml:space="preserve"> do RCKiK we Wrocławiu, ul. Czerwonego Krzyża 5/9 od </w:t>
      </w:r>
      <w:proofErr w:type="spellStart"/>
      <w:r w:rsidRPr="00D2740C">
        <w:rPr>
          <w:rFonts w:ascii="Times New Roman" w:eastAsia="Times New Roman" w:hAnsi="Times New Roman" w:cs="Times New Roman"/>
          <w:color w:val="000000"/>
          <w:lang w:eastAsia="ar-SA"/>
        </w:rPr>
        <w:t>pn-pt</w:t>
      </w:r>
      <w:proofErr w:type="spellEnd"/>
      <w:r w:rsidRPr="00D2740C">
        <w:rPr>
          <w:rFonts w:ascii="Times New Roman" w:eastAsia="Times New Roman" w:hAnsi="Times New Roman" w:cs="Times New Roman"/>
          <w:color w:val="000000"/>
          <w:lang w:eastAsia="ar-SA"/>
        </w:rPr>
        <w:t xml:space="preserve"> w godzinach od 8-13.</w:t>
      </w:r>
      <w:r w:rsidRPr="00D2740C">
        <w:rPr>
          <w:rFonts w:ascii="Times New Roman" w:eastAsia="Times New Roman" w:hAnsi="Times New Roman" w:cs="Times New Roman"/>
          <w:color w:val="000000"/>
          <w:lang w:eastAsia="pl-PL"/>
        </w:rPr>
        <w:t xml:space="preserve"> Magazyn znajduje się w piwnicy, budynek wyposażony w windę.</w:t>
      </w:r>
    </w:p>
    <w:p w14:paraId="22238809" w14:textId="77777777" w:rsidR="00D2740C" w:rsidRPr="00D2740C" w:rsidRDefault="00D2740C" w:rsidP="00D2740C">
      <w:pPr>
        <w:tabs>
          <w:tab w:val="left" w:pos="142"/>
          <w:tab w:val="left" w:pos="1134"/>
        </w:tabs>
        <w:spacing w:after="160" w:line="259" w:lineRule="auto"/>
        <w:jc w:val="both"/>
        <w:rPr>
          <w:rFonts w:ascii="Times New Roman" w:eastAsia="Calibri" w:hAnsi="Times New Roman" w:cs="Times New Roman"/>
        </w:rPr>
      </w:pPr>
      <w:r w:rsidRPr="00D2740C">
        <w:rPr>
          <w:rFonts w:ascii="Times New Roman" w:eastAsia="Times New Roman" w:hAnsi="Times New Roman" w:cs="Times New Roman"/>
          <w:color w:val="000000"/>
          <w:lang w:eastAsia="ar-SA"/>
        </w:rPr>
        <w:lastRenderedPageBreak/>
        <w:t xml:space="preserve">3. </w:t>
      </w:r>
      <w:r w:rsidRPr="00D2740C">
        <w:rPr>
          <w:rFonts w:ascii="Times New Roman" w:eastAsia="Calibri" w:hAnsi="Times New Roman" w:cs="Times New Roman"/>
        </w:rPr>
        <w:t xml:space="preserve">Do pierwszej dostawy wykonawca dołączy karty charakterystyki i ulotki odczynnikowe w polskiej wersji językowej, a w przypadku nowej wersji ulotki dołączy nową ulotkę w polskiej wersji językowej w kolejnych dostawach. </w:t>
      </w:r>
    </w:p>
    <w:p w14:paraId="482672CC" w14:textId="77777777" w:rsidR="00D2740C" w:rsidRPr="00D2740C" w:rsidRDefault="00D2740C" w:rsidP="00D2740C">
      <w:pPr>
        <w:tabs>
          <w:tab w:val="left" w:pos="142"/>
          <w:tab w:val="left" w:pos="1134"/>
        </w:tabs>
        <w:spacing w:after="160" w:line="259" w:lineRule="auto"/>
        <w:jc w:val="both"/>
        <w:rPr>
          <w:rFonts w:ascii="Times New Roman" w:eastAsia="Calibri" w:hAnsi="Times New Roman" w:cs="Times New Roman"/>
        </w:rPr>
      </w:pPr>
      <w:r w:rsidRPr="00D2740C">
        <w:rPr>
          <w:rFonts w:ascii="Times New Roman" w:eastAsia="Calibri" w:hAnsi="Times New Roman" w:cs="Times New Roman"/>
        </w:rPr>
        <w:t>4. Do każdej dostawy Wykonawca dołączy certyfikat zwolnienia serii. który jest jednocześnie certyfikatem kontroli jakości.</w:t>
      </w:r>
    </w:p>
    <w:p w14:paraId="060ED86D"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5</w:t>
      </w:r>
    </w:p>
    <w:p w14:paraId="029178AF"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wynagrodzenie i warunki płatności</w:t>
      </w:r>
    </w:p>
    <w:p w14:paraId="21CF9610"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u w:val="single"/>
          <w:lang w:eastAsia="pl-PL"/>
        </w:rPr>
        <w:t>1. Łączne wynagrodzenie Wykonawcy z tytułu realizacji przedmiotu umowy wynosi:</w:t>
      </w:r>
    </w:p>
    <w:p w14:paraId="33BC980A" w14:textId="77777777" w:rsidR="00D2740C" w:rsidRPr="00D2740C" w:rsidRDefault="00D2740C" w:rsidP="00D2740C">
      <w:pPr>
        <w:spacing w:after="0" w:line="240" w:lineRule="auto"/>
        <w:ind w:left="60"/>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Wynagrodzenie i warunki płatności</w:t>
      </w:r>
    </w:p>
    <w:p w14:paraId="65219943"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1.</w:t>
      </w:r>
      <w:r w:rsidRPr="00D2740C">
        <w:rPr>
          <w:rFonts w:ascii="Times New Roman" w:eastAsia="Times New Roman" w:hAnsi="Times New Roman" w:cs="Times New Roman"/>
          <w:b/>
          <w:u w:val="single"/>
          <w:lang w:eastAsia="pl-PL"/>
        </w:rPr>
        <w:t>Wynagrodzenie Wykonawcy za całość  przedmiotu umowy wynosi</w:t>
      </w:r>
      <w:r w:rsidRPr="00D2740C">
        <w:rPr>
          <w:rFonts w:ascii="Times New Roman" w:eastAsia="Times New Roman" w:hAnsi="Times New Roman" w:cs="Times New Roman"/>
          <w:b/>
          <w:lang w:eastAsia="pl-PL"/>
        </w:rPr>
        <w:t xml:space="preserve">: </w:t>
      </w:r>
    </w:p>
    <w:p w14:paraId="5501932E"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Netto:</w:t>
      </w:r>
    </w:p>
    <w:p w14:paraId="38781E82"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Słownie:</w:t>
      </w:r>
    </w:p>
    <w:p w14:paraId="7337300C"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p>
    <w:p w14:paraId="273B3FDC"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Brutto:</w:t>
      </w:r>
    </w:p>
    <w:p w14:paraId="270DAC5F"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Słownie:</w:t>
      </w:r>
    </w:p>
    <w:p w14:paraId="529A7CFF"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p>
    <w:p w14:paraId="0BBA1D3B"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W tym</w:t>
      </w:r>
    </w:p>
    <w:p w14:paraId="7E0004B2" w14:textId="77777777" w:rsidR="00D2740C" w:rsidRPr="00D2740C" w:rsidRDefault="00D2740C" w:rsidP="00D2740C">
      <w:pPr>
        <w:numPr>
          <w:ilvl w:val="1"/>
          <w:numId w:val="5"/>
        </w:numPr>
        <w:tabs>
          <w:tab w:val="center" w:pos="426"/>
          <w:tab w:val="right" w:pos="9072"/>
        </w:tabs>
        <w:spacing w:after="0" w:line="240" w:lineRule="auto"/>
        <w:contextualSpacing/>
        <w:jc w:val="both"/>
        <w:rPr>
          <w:rFonts w:ascii="Times New Roman" w:eastAsia="Times New Roman" w:hAnsi="Times New Roman" w:cs="Times New Roman"/>
          <w:b/>
          <w:lang w:eastAsia="pl-PL"/>
        </w:rPr>
      </w:pPr>
      <w:r w:rsidRPr="00D2740C">
        <w:rPr>
          <w:rFonts w:ascii="Times New Roman" w:eastAsia="Times New Roman" w:hAnsi="Times New Roman" w:cs="Times New Roman"/>
          <w:b/>
          <w:u w:val="single"/>
          <w:lang w:eastAsia="pl-PL"/>
        </w:rPr>
        <w:t>Wartość zaoferowanych odczynników i materiałów wynosi</w:t>
      </w:r>
      <w:r w:rsidRPr="00D2740C">
        <w:rPr>
          <w:rFonts w:ascii="Times New Roman" w:eastAsia="Times New Roman" w:hAnsi="Times New Roman" w:cs="Times New Roman"/>
          <w:b/>
          <w:lang w:eastAsia="pl-PL"/>
        </w:rPr>
        <w:t>:</w:t>
      </w:r>
    </w:p>
    <w:p w14:paraId="61C11D91"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Netto………………..</w:t>
      </w:r>
      <w:r w:rsidRPr="00D2740C">
        <w:rPr>
          <w:rFonts w:ascii="Times New Roman" w:eastAsia="Times New Roman" w:hAnsi="Times New Roman" w:cs="Times New Roman"/>
          <w:b/>
          <w:lang w:eastAsia="pl-PL"/>
        </w:rPr>
        <w:t>PLN</w:t>
      </w:r>
    </w:p>
    <w:p w14:paraId="48983C16" w14:textId="77777777" w:rsidR="00D2740C" w:rsidRPr="00D2740C" w:rsidRDefault="00D2740C" w:rsidP="00D2740C">
      <w:pPr>
        <w:spacing w:after="0" w:line="240" w:lineRule="auto"/>
        <w:jc w:val="both"/>
        <w:rPr>
          <w:rFonts w:ascii="Times New Roman" w:eastAsia="Times New Roman" w:hAnsi="Times New Roman" w:cs="Times New Roman"/>
          <w:i/>
          <w:lang w:eastAsia="pl-PL"/>
        </w:rPr>
      </w:pPr>
      <w:r w:rsidRPr="00D2740C">
        <w:rPr>
          <w:rFonts w:ascii="Times New Roman" w:eastAsia="Times New Roman" w:hAnsi="Times New Roman" w:cs="Times New Roman"/>
          <w:lang w:eastAsia="pl-PL"/>
        </w:rPr>
        <w:t>słownie</w:t>
      </w:r>
      <w:r w:rsidRPr="00D2740C">
        <w:rPr>
          <w:rFonts w:ascii="Times New Roman" w:eastAsia="Times New Roman" w:hAnsi="Times New Roman" w:cs="Times New Roman"/>
          <w:i/>
          <w:lang w:eastAsia="pl-PL"/>
        </w:rPr>
        <w:t xml:space="preserve">:                                                        </w:t>
      </w:r>
    </w:p>
    <w:p w14:paraId="1345EDDD"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b/>
          <w:lang w:eastAsia="pl-PL"/>
        </w:rPr>
        <w:t>Podatek VAT .... %:</w:t>
      </w:r>
    </w:p>
    <w:p w14:paraId="7CC2F0E7"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Brutto…………………PLN </w:t>
      </w:r>
    </w:p>
    <w:p w14:paraId="5DA0C1E8" w14:textId="77777777" w:rsidR="00D2740C" w:rsidRPr="00D2740C" w:rsidRDefault="00D2740C" w:rsidP="00D2740C">
      <w:pPr>
        <w:spacing w:after="0" w:line="240" w:lineRule="auto"/>
        <w:jc w:val="both"/>
        <w:rPr>
          <w:rFonts w:ascii="Times New Roman" w:eastAsia="Times New Roman" w:hAnsi="Times New Roman" w:cs="Times New Roman"/>
          <w:i/>
          <w:lang w:eastAsia="pl-PL"/>
        </w:rPr>
      </w:pPr>
      <w:r w:rsidRPr="00D2740C">
        <w:rPr>
          <w:rFonts w:ascii="Times New Roman" w:eastAsia="Times New Roman" w:hAnsi="Times New Roman" w:cs="Times New Roman"/>
          <w:lang w:eastAsia="pl-PL"/>
        </w:rPr>
        <w:t xml:space="preserve">słownie:                                        </w:t>
      </w:r>
      <w:r w:rsidRPr="00D2740C">
        <w:rPr>
          <w:rFonts w:ascii="Times New Roman" w:eastAsia="Times New Roman" w:hAnsi="Times New Roman" w:cs="Times New Roman"/>
          <w:i/>
          <w:lang w:eastAsia="pl-PL"/>
        </w:rPr>
        <w:t xml:space="preserve">                    </w:t>
      </w:r>
    </w:p>
    <w:p w14:paraId="7B3BC203" w14:textId="77777777" w:rsidR="00D2740C" w:rsidRPr="00D2740C" w:rsidRDefault="00D2740C" w:rsidP="00D2740C">
      <w:pPr>
        <w:numPr>
          <w:ilvl w:val="1"/>
          <w:numId w:val="5"/>
        </w:numPr>
        <w:tabs>
          <w:tab w:val="right" w:pos="426"/>
        </w:tabs>
        <w:spacing w:after="0" w:line="100" w:lineRule="atLeast"/>
        <w:contextualSpacing/>
        <w:jc w:val="both"/>
        <w:rPr>
          <w:rFonts w:ascii="Times New Roman" w:eastAsia="Times New Roman" w:hAnsi="Times New Roman" w:cs="Times New Roman"/>
          <w:b/>
          <w:u w:val="single"/>
          <w:lang w:eastAsia="pl-PL"/>
        </w:rPr>
      </w:pPr>
      <w:r w:rsidRPr="00D2740C">
        <w:rPr>
          <w:rFonts w:ascii="Times New Roman" w:eastAsia="Times New Roman" w:hAnsi="Times New Roman" w:cs="Times New Roman"/>
          <w:b/>
          <w:u w:val="single"/>
          <w:lang w:eastAsia="pl-PL"/>
        </w:rPr>
        <w:t>Wartość analizatora biochemicznego:</w:t>
      </w:r>
    </w:p>
    <w:p w14:paraId="3E8EDA09"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Netto………………..</w:t>
      </w:r>
      <w:r w:rsidRPr="00D2740C">
        <w:rPr>
          <w:rFonts w:ascii="Times New Roman" w:eastAsia="Times New Roman" w:hAnsi="Times New Roman" w:cs="Times New Roman"/>
          <w:b/>
          <w:lang w:eastAsia="pl-PL"/>
        </w:rPr>
        <w:t>PLN</w:t>
      </w:r>
    </w:p>
    <w:p w14:paraId="094F694F" w14:textId="77777777" w:rsidR="00D2740C" w:rsidRPr="00D2740C" w:rsidRDefault="00D2740C" w:rsidP="00D2740C">
      <w:pPr>
        <w:spacing w:after="0" w:line="240" w:lineRule="auto"/>
        <w:jc w:val="both"/>
        <w:rPr>
          <w:rFonts w:ascii="Times New Roman" w:eastAsia="Times New Roman" w:hAnsi="Times New Roman" w:cs="Times New Roman"/>
          <w:i/>
          <w:lang w:eastAsia="pl-PL"/>
        </w:rPr>
      </w:pPr>
      <w:r w:rsidRPr="00D2740C">
        <w:rPr>
          <w:rFonts w:ascii="Times New Roman" w:eastAsia="Times New Roman" w:hAnsi="Times New Roman" w:cs="Times New Roman"/>
          <w:lang w:eastAsia="pl-PL"/>
        </w:rPr>
        <w:t>słownie</w:t>
      </w:r>
      <w:r w:rsidRPr="00D2740C">
        <w:rPr>
          <w:rFonts w:ascii="Times New Roman" w:eastAsia="Times New Roman" w:hAnsi="Times New Roman" w:cs="Times New Roman"/>
          <w:i/>
          <w:lang w:eastAsia="pl-PL"/>
        </w:rPr>
        <w:t xml:space="preserve">:                                                        </w:t>
      </w:r>
    </w:p>
    <w:p w14:paraId="4687AD9A"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 </w:t>
      </w:r>
      <w:r w:rsidRPr="00D2740C">
        <w:rPr>
          <w:rFonts w:ascii="Times New Roman" w:eastAsia="Times New Roman" w:hAnsi="Times New Roman" w:cs="Times New Roman"/>
          <w:b/>
          <w:lang w:eastAsia="pl-PL"/>
        </w:rPr>
        <w:t>Podatek VAT .... %:</w:t>
      </w:r>
    </w:p>
    <w:p w14:paraId="5E1BC5BC"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Brutto…………………PLN </w:t>
      </w:r>
    </w:p>
    <w:p w14:paraId="6A7DA080"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słownie:     </w:t>
      </w:r>
    </w:p>
    <w:p w14:paraId="70833B38"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p>
    <w:p w14:paraId="7583C2AF"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2.  Wynagrodzenie, o którym mowa w ust. 1, obejmuje  w szczególności:</w:t>
      </w:r>
    </w:p>
    <w:p w14:paraId="5AD0B0C7" w14:textId="77777777" w:rsidR="00D2740C" w:rsidRPr="00D2740C" w:rsidRDefault="00D2740C" w:rsidP="00D2740C">
      <w:pPr>
        <w:spacing w:after="0" w:line="240" w:lineRule="auto"/>
        <w:ind w:left="284"/>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a/ wartość przedmiotu umowy,</w:t>
      </w:r>
    </w:p>
    <w:p w14:paraId="131AB037" w14:textId="77777777" w:rsidR="00D2740C" w:rsidRPr="00D2740C" w:rsidRDefault="00D2740C" w:rsidP="00D2740C">
      <w:pPr>
        <w:spacing w:after="0" w:line="240" w:lineRule="auto"/>
        <w:ind w:left="720" w:hanging="436"/>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b/koszty transportu zagranicznego (o ile wystąpią) i krajowego do siedziby Zamawiającego,</w:t>
      </w:r>
    </w:p>
    <w:p w14:paraId="01E6F35E" w14:textId="77777777" w:rsidR="00D2740C" w:rsidRPr="00D2740C" w:rsidRDefault="00D2740C" w:rsidP="00D2740C">
      <w:pPr>
        <w:spacing w:after="0" w:line="240" w:lineRule="auto"/>
        <w:ind w:left="720" w:hanging="436"/>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c/ koszty ubezpieczenia towaru za granicą (o ile wystąpią) i w kraju do czasu przekazania go do  </w:t>
      </w:r>
    </w:p>
    <w:p w14:paraId="14131845" w14:textId="77777777" w:rsidR="00D2740C" w:rsidRPr="00D2740C" w:rsidRDefault="00D2740C" w:rsidP="00D2740C">
      <w:pPr>
        <w:spacing w:after="0" w:line="240" w:lineRule="auto"/>
        <w:ind w:left="720" w:hanging="294"/>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Zamawiającego,</w:t>
      </w:r>
    </w:p>
    <w:p w14:paraId="3B96CE9C" w14:textId="77777777" w:rsidR="00D2740C" w:rsidRPr="00D2740C" w:rsidRDefault="00D2740C" w:rsidP="00D2740C">
      <w:pPr>
        <w:spacing w:after="0" w:line="240" w:lineRule="auto"/>
        <w:ind w:left="284"/>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d/ koszty opakowania i znakowania wymaganego do przewozu (o ile wystąpią),</w:t>
      </w:r>
    </w:p>
    <w:p w14:paraId="2381025A" w14:textId="77777777" w:rsidR="00D2740C" w:rsidRPr="00D2740C" w:rsidRDefault="00D2740C" w:rsidP="00D2740C">
      <w:pPr>
        <w:spacing w:after="0" w:line="240" w:lineRule="auto"/>
        <w:ind w:left="720" w:hanging="436"/>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e/ koszty załadunku i rozładunku oraz transportu wewnętrznego u Zamawiającego,</w:t>
      </w:r>
    </w:p>
    <w:p w14:paraId="2743FBB5" w14:textId="77777777" w:rsidR="00D2740C" w:rsidRPr="00D2740C" w:rsidRDefault="00D2740C" w:rsidP="00D2740C">
      <w:pPr>
        <w:spacing w:after="0" w:line="240" w:lineRule="auto"/>
        <w:ind w:left="720" w:hanging="436"/>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f/ cło i koszty odprawy celnej (o ile wystąpi)</w:t>
      </w:r>
    </w:p>
    <w:p w14:paraId="761C0D64" w14:textId="77777777" w:rsidR="00D2740C" w:rsidRPr="00D2740C" w:rsidRDefault="00D2740C" w:rsidP="00D2740C">
      <w:pPr>
        <w:spacing w:after="0" w:line="240" w:lineRule="auto"/>
        <w:ind w:left="720" w:hanging="436"/>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g/ koszty kontroli międzynarodowej (o ile wystąpi),</w:t>
      </w:r>
    </w:p>
    <w:p w14:paraId="2D3AAFD6" w14:textId="77777777" w:rsidR="00D2740C" w:rsidRPr="00D2740C" w:rsidRDefault="00D2740C" w:rsidP="00D2740C">
      <w:pPr>
        <w:spacing w:after="0" w:line="240" w:lineRule="auto"/>
        <w:ind w:left="720" w:hanging="436"/>
        <w:jc w:val="both"/>
        <w:rPr>
          <w:rFonts w:ascii="Times New Roman" w:eastAsia="Times New Roman" w:hAnsi="Times New Roman" w:cs="Times New Roman"/>
          <w:b/>
          <w:lang w:eastAsia="pl-PL"/>
        </w:rPr>
      </w:pPr>
      <w:r w:rsidRPr="00D2740C">
        <w:rPr>
          <w:rFonts w:ascii="Times New Roman" w:eastAsia="Times New Roman" w:hAnsi="Times New Roman" w:cs="Times New Roman"/>
          <w:lang w:eastAsia="pl-PL"/>
        </w:rPr>
        <w:t>h/ podatek VAT.</w:t>
      </w:r>
    </w:p>
    <w:p w14:paraId="3F787DFB" w14:textId="77777777" w:rsidR="00D2740C" w:rsidRPr="00D2740C" w:rsidRDefault="00D2740C" w:rsidP="00D2740C">
      <w:pPr>
        <w:tabs>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3. Wartość</w:t>
      </w:r>
      <w:r w:rsidRPr="00D2740C">
        <w:rPr>
          <w:rFonts w:ascii="Times New Roman" w:eastAsia="Times New Roman" w:hAnsi="Times New Roman" w:cs="Times New Roman"/>
          <w:b/>
          <w:lang w:eastAsia="pl-PL"/>
        </w:rPr>
        <w:t xml:space="preserve"> </w:t>
      </w:r>
      <w:r w:rsidRPr="00D2740C">
        <w:rPr>
          <w:rFonts w:ascii="Times New Roman" w:eastAsia="Times New Roman" w:hAnsi="Times New Roman" w:cs="Times New Roman"/>
          <w:lang w:eastAsia="pl-PL"/>
        </w:rPr>
        <w:t xml:space="preserve">umowy netto podana w ust. 1 nie może ulec podwyższeniu przez cały okres trwania umowy. </w:t>
      </w:r>
    </w:p>
    <w:p w14:paraId="0C85ECD7" w14:textId="77777777" w:rsidR="00D2740C" w:rsidRPr="00D2740C" w:rsidRDefault="00D2740C" w:rsidP="00D2740C">
      <w:pPr>
        <w:tabs>
          <w:tab w:val="left" w:pos="360"/>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4. Termin płatności</w:t>
      </w:r>
    </w:p>
    <w:p w14:paraId="08DBA1BE" w14:textId="77777777" w:rsidR="00D2740C" w:rsidRPr="00D2740C" w:rsidRDefault="00D2740C" w:rsidP="00D2740C">
      <w:pPr>
        <w:tabs>
          <w:tab w:val="left" w:pos="360"/>
          <w:tab w:val="center" w:pos="4536"/>
          <w:tab w:val="right" w:pos="907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4.1. za każdą dostawę odczynników i materiałów wykonaną zgodnie z umową wynosi 30 dni od daty doręczenia Zamawiającemu faktury VAT.</w:t>
      </w:r>
    </w:p>
    <w:p w14:paraId="6CD89AE3"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4.2. za analizator -Wykonawca wystawi Zamawiającemu fakturę VAT po  podpisaniu  protokołu odbioru urządzeń. Płatność będzie zrealizowana w terminie  30 dni od daty wystawienia i doręczenia Zamawiającemu faktury.</w:t>
      </w:r>
    </w:p>
    <w:p w14:paraId="4CBADE64"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5.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14:paraId="37F279C5" w14:textId="77777777" w:rsidR="00D2740C" w:rsidRPr="00D2740C" w:rsidRDefault="00D2740C" w:rsidP="00D2740C">
      <w:pPr>
        <w:tabs>
          <w:tab w:val="left" w:pos="2340"/>
        </w:tabs>
        <w:suppressAutoHyphens/>
        <w:spacing w:after="0" w:line="240" w:lineRule="auto"/>
        <w:jc w:val="both"/>
        <w:rPr>
          <w:rFonts w:ascii="Times New Roman" w:eastAsia="Times New Roman" w:hAnsi="Times New Roman" w:cs="Times New Roman"/>
          <w:b/>
          <w:bCs/>
          <w:lang w:eastAsia="x-none"/>
        </w:rPr>
      </w:pPr>
      <w:r w:rsidRPr="00D2740C">
        <w:rPr>
          <w:rFonts w:ascii="Times New Roman" w:eastAsia="Times New Roman" w:hAnsi="Times New Roman" w:cs="Times New Roman"/>
          <w:lang w:eastAsia="pl-PL"/>
        </w:rPr>
        <w:t xml:space="preserve">6. </w:t>
      </w:r>
      <w:r w:rsidRPr="00D2740C">
        <w:rPr>
          <w:rFonts w:ascii="Times New Roman" w:eastAsia="Times New Roman" w:hAnsi="Times New Roman" w:cs="Times New Roman"/>
          <w:bCs/>
          <w:lang w:eastAsia="x-none"/>
        </w:rPr>
        <w:t>Za datę zapłaty przyjmuje się datę obciążenia rachunku bankowego Zamawiającego.</w:t>
      </w:r>
    </w:p>
    <w:p w14:paraId="6C36536E" w14:textId="77777777" w:rsidR="00D2740C" w:rsidRPr="00D2740C" w:rsidRDefault="00D2740C" w:rsidP="00D2740C">
      <w:pPr>
        <w:spacing w:after="0" w:line="240" w:lineRule="auto"/>
        <w:jc w:val="both"/>
        <w:rPr>
          <w:rFonts w:ascii="Times New Roman" w:eastAsia="Times New Roman" w:hAnsi="Times New Roman" w:cs="Times New Roman"/>
          <w:lang w:eastAsia="pl-PL"/>
        </w:rPr>
      </w:pPr>
    </w:p>
    <w:p w14:paraId="7B2B8D22"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5</w:t>
      </w:r>
    </w:p>
    <w:p w14:paraId="50D23A07" w14:textId="77777777" w:rsidR="00D2740C" w:rsidRPr="00D2740C" w:rsidRDefault="00D2740C" w:rsidP="00D2740C">
      <w:pPr>
        <w:autoSpaceDE w:val="0"/>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Reklamacje odczynniki i materiały</w:t>
      </w:r>
    </w:p>
    <w:p w14:paraId="2C08EEF1"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b/>
          <w:lang w:eastAsia="ar-SA"/>
        </w:rPr>
        <w:t xml:space="preserve">1. </w:t>
      </w:r>
      <w:r w:rsidRPr="00D2740C">
        <w:rPr>
          <w:rFonts w:ascii="Times New Roman" w:eastAsia="Times New Roman" w:hAnsi="Times New Roman" w:cs="Times New Roman"/>
          <w:lang w:eastAsia="ar-SA"/>
        </w:rPr>
        <w:t xml:space="preserve">Wykonawca udziela gwarancji na przedmiot zamówienia </w:t>
      </w:r>
      <w:proofErr w:type="spellStart"/>
      <w:r w:rsidRPr="00D2740C">
        <w:rPr>
          <w:rFonts w:ascii="Times New Roman" w:eastAsia="Times New Roman" w:hAnsi="Times New Roman" w:cs="Times New Roman"/>
          <w:lang w:eastAsia="ar-SA"/>
        </w:rPr>
        <w:t>tj</w:t>
      </w:r>
      <w:proofErr w:type="spellEnd"/>
      <w:r w:rsidRPr="00D2740C">
        <w:rPr>
          <w:rFonts w:ascii="Times New Roman" w:eastAsia="Times New Roman" w:hAnsi="Times New Roman" w:cs="Times New Roman"/>
          <w:lang w:eastAsia="ar-SA"/>
        </w:rPr>
        <w:t xml:space="preserve"> na odczynniki i materiały w terminie określonym w specyfikacji wymagań zamawiającego dla poszczególnego asortymentu, liczony od daty dostawy danej partii towaru do siedziby Zamawiającego. </w:t>
      </w:r>
    </w:p>
    <w:p w14:paraId="6DC36991"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imes New Roman" w:hAnsi="Times New Roman" w:cs="Times New Roman"/>
          <w:b/>
          <w:lang w:eastAsia="ar-SA"/>
        </w:rPr>
        <w:t>2.</w:t>
      </w:r>
      <w:r w:rsidRPr="00D2740C">
        <w:rPr>
          <w:rFonts w:ascii="Times New Roman" w:eastAsia="Times New Roman" w:hAnsi="Times New Roman" w:cs="Times New Roman"/>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14:paraId="7CB5CD98"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imes New Roman" w:hAnsi="Times New Roman" w:cs="Times New Roman"/>
          <w:b/>
          <w:lang w:eastAsia="ar-SA"/>
        </w:rPr>
        <w:t>3.</w:t>
      </w:r>
      <w:r w:rsidRPr="00D2740C">
        <w:rPr>
          <w:rFonts w:ascii="Times New Roman" w:eastAsia="Times New Roman" w:hAnsi="Times New Roman" w:cs="Times New Roman"/>
          <w:lang w:eastAsia="ar-SA"/>
        </w:rPr>
        <w:t xml:space="preserve"> Zamawiający zgłasza telefonicznie i na piśmie reklamacje ilościowe i jakościowe niezwłocznie po ich ujawnieniu (dopuszcza si</w:t>
      </w:r>
      <w:r w:rsidRPr="00D2740C">
        <w:rPr>
          <w:rFonts w:ascii="Times New Roman" w:eastAsia="TTE33E5630t00" w:hAnsi="Times New Roman" w:cs="Times New Roman"/>
          <w:lang w:eastAsia="ar-SA"/>
        </w:rPr>
        <w:t xml:space="preserve">ę </w:t>
      </w:r>
      <w:r w:rsidRPr="00D2740C">
        <w:rPr>
          <w:rFonts w:ascii="Times New Roman" w:eastAsia="Times New Roman" w:hAnsi="Times New Roman" w:cs="Times New Roman"/>
          <w:lang w:eastAsia="ar-SA"/>
        </w:rPr>
        <w:t>drog</w:t>
      </w:r>
      <w:r w:rsidRPr="00D2740C">
        <w:rPr>
          <w:rFonts w:ascii="Times New Roman" w:eastAsia="TTE33E5630t00" w:hAnsi="Times New Roman" w:cs="Times New Roman"/>
          <w:lang w:eastAsia="ar-SA"/>
        </w:rPr>
        <w:t xml:space="preserve">ę </w:t>
      </w:r>
      <w:r w:rsidRPr="00D2740C">
        <w:rPr>
          <w:rFonts w:ascii="Times New Roman" w:eastAsia="Times New Roman" w:hAnsi="Times New Roman" w:cs="Times New Roman"/>
          <w:lang w:eastAsia="ar-SA"/>
        </w:rPr>
        <w:t>faksow</w:t>
      </w:r>
      <w:r w:rsidRPr="00D2740C">
        <w:rPr>
          <w:rFonts w:ascii="Times New Roman" w:eastAsia="TTE33E5630t00" w:hAnsi="Times New Roman" w:cs="Times New Roman"/>
          <w:lang w:eastAsia="ar-SA"/>
        </w:rPr>
        <w:t xml:space="preserve">ą </w:t>
      </w:r>
      <w:r w:rsidRPr="00D2740C">
        <w:rPr>
          <w:rFonts w:ascii="Times New Roman" w:eastAsia="Times New Roman" w:hAnsi="Times New Roman" w:cs="Times New Roman"/>
          <w:lang w:eastAsia="ar-SA"/>
        </w:rPr>
        <w:t>oraz drog</w:t>
      </w:r>
      <w:r w:rsidRPr="00D2740C">
        <w:rPr>
          <w:rFonts w:ascii="Times New Roman" w:eastAsia="TTE33E5630t00" w:hAnsi="Times New Roman" w:cs="Times New Roman"/>
          <w:lang w:eastAsia="ar-SA"/>
        </w:rPr>
        <w:t xml:space="preserve">ę </w:t>
      </w:r>
      <w:r w:rsidRPr="00D2740C">
        <w:rPr>
          <w:rFonts w:ascii="Times New Roman" w:eastAsia="Times New Roman" w:hAnsi="Times New Roman" w:cs="Times New Roman"/>
          <w:lang w:eastAsia="ar-SA"/>
        </w:rPr>
        <w:t>elektroniczn</w:t>
      </w:r>
      <w:r w:rsidRPr="00D2740C">
        <w:rPr>
          <w:rFonts w:ascii="Times New Roman" w:eastAsia="TTE33E5630t00" w:hAnsi="Times New Roman" w:cs="Times New Roman"/>
          <w:lang w:eastAsia="ar-SA"/>
        </w:rPr>
        <w:t xml:space="preserve">ą </w:t>
      </w:r>
      <w:r w:rsidRPr="00D2740C">
        <w:rPr>
          <w:rFonts w:ascii="Times New Roman" w:eastAsia="Times New Roman" w:hAnsi="Times New Roman" w:cs="Times New Roman"/>
          <w:lang w:eastAsia="ar-SA"/>
        </w:rPr>
        <w:t>– e-mail).</w:t>
      </w:r>
    </w:p>
    <w:p w14:paraId="659D2C0A" w14:textId="77777777" w:rsidR="00D2740C" w:rsidRPr="00D2740C" w:rsidRDefault="00D2740C" w:rsidP="00D2740C">
      <w:pPr>
        <w:suppressAutoHyphens/>
        <w:spacing w:after="0" w:line="100" w:lineRule="atLeast"/>
        <w:jc w:val="both"/>
        <w:rPr>
          <w:rFonts w:ascii="Times New Roman" w:eastAsia="TTE33E5630t00" w:hAnsi="Times New Roman" w:cs="Times New Roman"/>
          <w:b/>
          <w:lang w:eastAsia="ar-SA"/>
        </w:rPr>
      </w:pPr>
      <w:r w:rsidRPr="00D2740C">
        <w:rPr>
          <w:rFonts w:ascii="Times New Roman" w:eastAsia="Times New Roman" w:hAnsi="Times New Roman" w:cs="Times New Roman"/>
          <w:b/>
          <w:lang w:eastAsia="ar-SA"/>
        </w:rPr>
        <w:t>4.</w:t>
      </w:r>
      <w:r w:rsidRPr="00D2740C">
        <w:rPr>
          <w:rFonts w:ascii="Times New Roman" w:eastAsia="Times New Roman" w:hAnsi="Times New Roman" w:cs="Times New Roman"/>
          <w:lang w:eastAsia="ar-SA"/>
        </w:rPr>
        <w:t xml:space="preserve">  Je</w:t>
      </w:r>
      <w:r w:rsidRPr="00D2740C">
        <w:rPr>
          <w:rFonts w:ascii="Times New Roman" w:eastAsia="TTE33E5630t00" w:hAnsi="Times New Roman" w:cs="Times New Roman"/>
          <w:lang w:eastAsia="ar-SA"/>
        </w:rPr>
        <w:t>ż</w:t>
      </w:r>
      <w:r w:rsidRPr="00D2740C">
        <w:rPr>
          <w:rFonts w:ascii="Times New Roman" w:eastAsia="Times New Roman" w:hAnsi="Times New Roman" w:cs="Times New Roman"/>
          <w:lang w:eastAsia="ar-SA"/>
        </w:rPr>
        <w:t>eli dostarczona przez Wykonawc</w:t>
      </w:r>
      <w:r w:rsidRPr="00D2740C">
        <w:rPr>
          <w:rFonts w:ascii="Times New Roman" w:eastAsia="TTE33E5630t00" w:hAnsi="Times New Roman" w:cs="Times New Roman"/>
          <w:lang w:eastAsia="ar-SA"/>
        </w:rPr>
        <w:t xml:space="preserve">ę ilość </w:t>
      </w:r>
      <w:r w:rsidRPr="00D2740C">
        <w:rPr>
          <w:rFonts w:ascii="Times New Roman" w:eastAsia="Times New Roman" w:hAnsi="Times New Roman" w:cs="Times New Roman"/>
          <w:lang w:eastAsia="ar-SA"/>
        </w:rPr>
        <w:t>zamówionego asortymentu oka</w:t>
      </w:r>
      <w:r w:rsidRPr="00D2740C">
        <w:rPr>
          <w:rFonts w:ascii="Times New Roman" w:eastAsia="TTE33E5630t00" w:hAnsi="Times New Roman" w:cs="Times New Roman"/>
          <w:lang w:eastAsia="ar-SA"/>
        </w:rPr>
        <w:t>ż</w:t>
      </w:r>
      <w:r w:rsidRPr="00D2740C">
        <w:rPr>
          <w:rFonts w:ascii="Times New Roman" w:eastAsia="Times New Roman" w:hAnsi="Times New Roman" w:cs="Times New Roman"/>
          <w:lang w:eastAsia="ar-SA"/>
        </w:rPr>
        <w:t>e si</w:t>
      </w:r>
      <w:r w:rsidRPr="00D2740C">
        <w:rPr>
          <w:rFonts w:ascii="Times New Roman" w:eastAsia="TTE33E5630t00" w:hAnsi="Times New Roman" w:cs="Times New Roman"/>
          <w:lang w:eastAsia="ar-SA"/>
        </w:rPr>
        <w:t xml:space="preserve">ę </w:t>
      </w:r>
      <w:r w:rsidRPr="00D2740C">
        <w:rPr>
          <w:rFonts w:ascii="Times New Roman" w:eastAsia="Times New Roman" w:hAnsi="Times New Roman" w:cs="Times New Roman"/>
          <w:lang w:eastAsia="ar-SA"/>
        </w:rPr>
        <w:t>niezgodna z zamówieniem Wykonawca b</w:t>
      </w:r>
      <w:r w:rsidRPr="00D2740C">
        <w:rPr>
          <w:rFonts w:ascii="Times New Roman" w:eastAsia="TTE33E5630t00" w:hAnsi="Times New Roman" w:cs="Times New Roman"/>
          <w:lang w:eastAsia="ar-SA"/>
        </w:rPr>
        <w:t>ę</w:t>
      </w:r>
      <w:r w:rsidRPr="00D2740C">
        <w:rPr>
          <w:rFonts w:ascii="Times New Roman" w:eastAsia="Times New Roman" w:hAnsi="Times New Roman" w:cs="Times New Roman"/>
          <w:lang w:eastAsia="ar-SA"/>
        </w:rPr>
        <w:t>dzie zobowi</w:t>
      </w:r>
      <w:r w:rsidRPr="00D2740C">
        <w:rPr>
          <w:rFonts w:ascii="Times New Roman" w:eastAsia="TTE33E5630t00" w:hAnsi="Times New Roman" w:cs="Times New Roman"/>
          <w:lang w:eastAsia="ar-SA"/>
        </w:rPr>
        <w:t>ą</w:t>
      </w:r>
      <w:r w:rsidRPr="00D2740C">
        <w:rPr>
          <w:rFonts w:ascii="Times New Roman" w:eastAsia="Times New Roman" w:hAnsi="Times New Roman" w:cs="Times New Roman"/>
          <w:lang w:eastAsia="ar-SA"/>
        </w:rPr>
        <w:t>zany do dostarczenia (na swój koszt) brakuj</w:t>
      </w:r>
      <w:r w:rsidRPr="00D2740C">
        <w:rPr>
          <w:rFonts w:ascii="Times New Roman" w:eastAsia="TTE33E5630t00" w:hAnsi="Times New Roman" w:cs="Times New Roman"/>
          <w:lang w:eastAsia="ar-SA"/>
        </w:rPr>
        <w:t>ą</w:t>
      </w:r>
      <w:r w:rsidRPr="00D2740C">
        <w:rPr>
          <w:rFonts w:ascii="Times New Roman" w:eastAsia="Times New Roman" w:hAnsi="Times New Roman" w:cs="Times New Roman"/>
          <w:lang w:eastAsia="ar-SA"/>
        </w:rPr>
        <w:t>cej ilości towaru w ci</w:t>
      </w:r>
      <w:r w:rsidRPr="00D2740C">
        <w:rPr>
          <w:rFonts w:ascii="Times New Roman" w:eastAsia="TTE33E5630t00" w:hAnsi="Times New Roman" w:cs="Times New Roman"/>
          <w:lang w:eastAsia="ar-SA"/>
        </w:rPr>
        <w:t>ą</w:t>
      </w:r>
      <w:r w:rsidRPr="00D2740C">
        <w:rPr>
          <w:rFonts w:ascii="Times New Roman" w:eastAsia="Times New Roman" w:hAnsi="Times New Roman" w:cs="Times New Roman"/>
          <w:lang w:eastAsia="ar-SA"/>
        </w:rPr>
        <w:t>gu 3 dni roboczych od pisemnego złożenia reklamacji .</w:t>
      </w:r>
    </w:p>
    <w:p w14:paraId="59AF6428" w14:textId="77777777" w:rsidR="00D2740C" w:rsidRPr="00D2740C" w:rsidRDefault="00D2740C" w:rsidP="00D2740C">
      <w:pPr>
        <w:suppressAutoHyphens/>
        <w:spacing w:after="0" w:line="100" w:lineRule="atLeast"/>
        <w:jc w:val="both"/>
        <w:rPr>
          <w:rFonts w:ascii="Times New Roman" w:eastAsia="TTE33E5630t00" w:hAnsi="Times New Roman" w:cs="Times New Roman"/>
          <w:b/>
          <w:color w:val="000000"/>
          <w:lang w:eastAsia="ar-SA"/>
        </w:rPr>
      </w:pPr>
      <w:r w:rsidRPr="00D2740C">
        <w:rPr>
          <w:rFonts w:ascii="Times New Roman" w:eastAsia="TTE33E5630t00" w:hAnsi="Times New Roman" w:cs="Times New Roman"/>
          <w:b/>
          <w:lang w:eastAsia="ar-SA"/>
        </w:rPr>
        <w:t>5.</w:t>
      </w:r>
      <w:r w:rsidRPr="00D2740C">
        <w:rPr>
          <w:rFonts w:ascii="Times New Roman" w:eastAsia="TTE33E5630t00" w:hAnsi="Times New Roman" w:cs="Times New Roman"/>
          <w:lang w:eastAsia="ar-SA"/>
        </w:rPr>
        <w:t xml:space="preserve"> Wykonawca powinien ustosunkować się do zgłoszonej reklamacji</w:t>
      </w:r>
      <w:r w:rsidRPr="00D2740C">
        <w:rPr>
          <w:rFonts w:ascii="Times New Roman" w:eastAsia="TTE33E5630t00" w:hAnsi="Times New Roman" w:cs="Times New Roman"/>
          <w:color w:val="000000"/>
          <w:lang w:eastAsia="ar-SA"/>
        </w:rPr>
        <w:t xml:space="preserve"> jakościowej w terminie do 7 dni roboczych od jej otrzymania.</w:t>
      </w:r>
    </w:p>
    <w:p w14:paraId="38A23B48"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TE33E5630t00" w:hAnsi="Times New Roman" w:cs="Times New Roman"/>
          <w:b/>
          <w:color w:val="000000"/>
          <w:lang w:eastAsia="ar-SA"/>
        </w:rPr>
        <w:t>6.</w:t>
      </w:r>
      <w:r w:rsidRPr="00D2740C">
        <w:rPr>
          <w:rFonts w:ascii="Times New Roman" w:eastAsia="TTE33E5630t00" w:hAnsi="Times New Roman" w:cs="Times New Roman"/>
          <w:color w:val="000000"/>
          <w:lang w:eastAsia="ar-SA"/>
        </w:rPr>
        <w:t xml:space="preserve"> W przypadku uznania reklamacji jakościowej Wykonawca wymieni na swój koszt wadliwy asortyment w ciągu 3 dni roboczych.</w:t>
      </w:r>
    </w:p>
    <w:p w14:paraId="42C91073"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imes New Roman" w:hAnsi="Times New Roman" w:cs="Times New Roman"/>
          <w:b/>
          <w:lang w:eastAsia="ar-SA"/>
        </w:rPr>
        <w:t>7.</w:t>
      </w:r>
      <w:r w:rsidRPr="00D2740C">
        <w:rPr>
          <w:rFonts w:ascii="Times New Roman" w:eastAsia="Times New Roman" w:hAnsi="Times New Roman" w:cs="Times New Roman"/>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w:t>
      </w:r>
    </w:p>
    <w:p w14:paraId="3688D6B5" w14:textId="77777777" w:rsidR="00D2740C" w:rsidRPr="00D2740C" w:rsidRDefault="00D2740C" w:rsidP="00D2740C">
      <w:pPr>
        <w:suppressAutoHyphens/>
        <w:spacing w:after="0" w:line="100" w:lineRule="atLeast"/>
        <w:jc w:val="both"/>
        <w:rPr>
          <w:rFonts w:ascii="Times New Roman" w:eastAsia="Times New Roman" w:hAnsi="Times New Roman" w:cs="Times New Roman"/>
          <w:b/>
          <w:lang w:eastAsia="ar-SA"/>
        </w:rPr>
      </w:pPr>
      <w:r w:rsidRPr="00D2740C">
        <w:rPr>
          <w:rFonts w:ascii="Times New Roman" w:eastAsia="Times New Roman" w:hAnsi="Times New Roman" w:cs="Times New Roman"/>
          <w:b/>
          <w:lang w:eastAsia="ar-SA"/>
        </w:rPr>
        <w:t>8.</w:t>
      </w:r>
      <w:r w:rsidRPr="00D2740C">
        <w:rPr>
          <w:rFonts w:ascii="Times New Roman" w:eastAsia="Times New Roman" w:hAnsi="Times New Roman" w:cs="Times New Roman"/>
          <w:lang w:eastAsia="ar-SA"/>
        </w:rPr>
        <w:t xml:space="preserve"> Wykonawca jest zobowiązany do dostarczenia towaru wolnego od wad w terminie 3 dni roboczych od powzięcia informacji o wynikach ekspertyzy</w:t>
      </w:r>
    </w:p>
    <w:p w14:paraId="3AA1A9CF"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b/>
          <w:lang w:eastAsia="ar-SA"/>
        </w:rPr>
        <w:t>9.</w:t>
      </w:r>
      <w:r w:rsidRPr="00D2740C">
        <w:rPr>
          <w:rFonts w:ascii="Times New Roman" w:eastAsia="Times New Roman" w:hAnsi="Times New Roman" w:cs="Times New Roman"/>
          <w:lang w:eastAsia="ar-SA"/>
        </w:rPr>
        <w:t xml:space="preserve"> W przypadku dostarczenia towarów nie zmówionych przez Zamawiającego zostaną one zwrócone Wykonawcy na jego koszt. </w:t>
      </w:r>
    </w:p>
    <w:p w14:paraId="66FC2BAF" w14:textId="77777777" w:rsidR="00D2740C" w:rsidRPr="00D2740C" w:rsidRDefault="00D2740C" w:rsidP="00D2740C">
      <w:pPr>
        <w:suppressAutoHyphens/>
        <w:spacing w:after="0" w:line="100" w:lineRule="atLeast"/>
        <w:jc w:val="center"/>
        <w:textAlignment w:val="baseline"/>
        <w:rPr>
          <w:rFonts w:ascii="Times New Roman" w:eastAsia="Times New Roman" w:hAnsi="Times New Roman" w:cs="Times New Roman"/>
          <w:b/>
          <w:kern w:val="1"/>
          <w:lang w:eastAsia="ar-SA"/>
        </w:rPr>
      </w:pPr>
    </w:p>
    <w:p w14:paraId="7324CF55" w14:textId="77777777" w:rsidR="00D2740C" w:rsidRPr="00D2740C" w:rsidRDefault="00D2740C" w:rsidP="00D2740C">
      <w:pPr>
        <w:suppressAutoHyphens/>
        <w:spacing w:after="0" w:line="240" w:lineRule="auto"/>
        <w:jc w:val="center"/>
        <w:textAlignment w:val="baseline"/>
        <w:rPr>
          <w:rFonts w:ascii="Times New Roman" w:eastAsia="Times New Roman" w:hAnsi="Times New Roman" w:cs="Times New Roman"/>
          <w:b/>
          <w:kern w:val="1"/>
          <w:lang w:eastAsia="ar-SA"/>
        </w:rPr>
      </w:pPr>
      <w:r w:rsidRPr="00D2740C">
        <w:rPr>
          <w:rFonts w:ascii="Times New Roman" w:eastAsia="Times New Roman" w:hAnsi="Times New Roman" w:cs="Times New Roman"/>
          <w:b/>
          <w:kern w:val="1"/>
          <w:lang w:eastAsia="ar-SA"/>
        </w:rPr>
        <w:t>§ 5</w:t>
      </w:r>
    </w:p>
    <w:p w14:paraId="6632EC42" w14:textId="77777777" w:rsidR="00D2740C" w:rsidRPr="00D2740C" w:rsidRDefault="00D2740C" w:rsidP="00D2740C">
      <w:pPr>
        <w:suppressAutoHyphens/>
        <w:spacing w:after="0" w:line="240" w:lineRule="auto"/>
        <w:jc w:val="center"/>
        <w:textAlignment w:val="baseline"/>
        <w:rPr>
          <w:rFonts w:ascii="Times New Roman" w:eastAsia="Times New Roman" w:hAnsi="Times New Roman" w:cs="Times New Roman"/>
          <w:b/>
          <w:kern w:val="1"/>
          <w:lang w:eastAsia="ar-SA"/>
        </w:rPr>
      </w:pPr>
      <w:r w:rsidRPr="00D2740C">
        <w:rPr>
          <w:rFonts w:ascii="Times New Roman" w:eastAsia="Times New Roman" w:hAnsi="Times New Roman" w:cs="Times New Roman"/>
          <w:b/>
          <w:kern w:val="1"/>
          <w:lang w:eastAsia="ar-SA"/>
        </w:rPr>
        <w:t>Gwarancja/ serwis(analizator)</w:t>
      </w:r>
    </w:p>
    <w:p w14:paraId="4A9E8DE5" w14:textId="77777777" w:rsidR="00D2740C" w:rsidRPr="00D2740C" w:rsidRDefault="00D2740C" w:rsidP="00D2740C">
      <w:pPr>
        <w:autoSpaceDE w:val="0"/>
        <w:autoSpaceDN w:val="0"/>
        <w:adjustRightInd w:val="0"/>
        <w:spacing w:after="0" w:line="240" w:lineRule="auto"/>
        <w:jc w:val="both"/>
        <w:rPr>
          <w:rFonts w:ascii="Times New Roman" w:eastAsia="Calibri" w:hAnsi="Times New Roman" w:cs="Times New Roman"/>
          <w:b/>
          <w:iCs/>
          <w:lang w:eastAsia="pl-PL"/>
        </w:rPr>
      </w:pPr>
      <w:r w:rsidRPr="00D2740C">
        <w:rPr>
          <w:rFonts w:ascii="Times New Roman" w:eastAsia="Calibri" w:hAnsi="Times New Roman" w:cs="Times New Roman"/>
          <w:b/>
          <w:iCs/>
          <w:lang w:eastAsia="pl-PL"/>
        </w:rPr>
        <w:t xml:space="preserve">1. </w:t>
      </w:r>
      <w:r w:rsidRPr="00D2740C">
        <w:rPr>
          <w:rFonts w:ascii="Times New Roman" w:eastAsia="Calibri" w:hAnsi="Times New Roman" w:cs="Times New Roman"/>
          <w:iCs/>
          <w:lang w:eastAsia="pl-PL"/>
        </w:rPr>
        <w:t>Wykonawca udziela gwarancji na przedmiot umowy określony w par. 2 ust. 1.1.  na okres 24 miesięcy liczonych od daty podpisania protokołu odbioru i zapewnia w tym okresie sprawność dostarczonych urządzeń.</w:t>
      </w:r>
    </w:p>
    <w:p w14:paraId="3FB675F0" w14:textId="77777777" w:rsidR="00D2740C" w:rsidRPr="00D2740C" w:rsidRDefault="00D2740C" w:rsidP="00D2740C">
      <w:pPr>
        <w:autoSpaceDE w:val="0"/>
        <w:autoSpaceDN w:val="0"/>
        <w:adjustRightInd w:val="0"/>
        <w:spacing w:after="0" w:line="240" w:lineRule="auto"/>
        <w:jc w:val="both"/>
        <w:rPr>
          <w:rFonts w:ascii="Times New Roman" w:eastAsia="Calibri" w:hAnsi="Times New Roman" w:cs="Times New Roman"/>
          <w:b/>
          <w:iCs/>
          <w:lang w:eastAsia="pl-PL"/>
        </w:rPr>
      </w:pPr>
      <w:r w:rsidRPr="00D2740C">
        <w:rPr>
          <w:rFonts w:ascii="Times New Roman" w:eastAsia="Calibri" w:hAnsi="Times New Roman" w:cs="Times New Roman"/>
          <w:b/>
          <w:iCs/>
          <w:lang w:eastAsia="pl-PL"/>
        </w:rPr>
        <w:t>2.</w:t>
      </w:r>
      <w:r w:rsidRPr="00D2740C">
        <w:rPr>
          <w:rFonts w:ascii="Times New Roman" w:eastAsia="Times New Roman" w:hAnsi="Times New Roman" w:cs="Times New Roman"/>
          <w:lang w:eastAsia="pl-PL"/>
        </w:rPr>
        <w:t xml:space="preserve"> Wykonawca zapewni konsultanta technicznego/serwisanta dostępnego w nagłych przypadkach  pod podanym numerem telefonu dostępnego w godzinach 8</w:t>
      </w:r>
      <w:r w:rsidRPr="00D2740C">
        <w:rPr>
          <w:rFonts w:ascii="Times New Roman" w:eastAsia="Times New Roman" w:hAnsi="Times New Roman" w:cs="Times New Roman"/>
          <w:vertAlign w:val="superscript"/>
          <w:lang w:eastAsia="pl-PL"/>
        </w:rPr>
        <w:t>00</w:t>
      </w:r>
      <w:r w:rsidRPr="00D2740C">
        <w:rPr>
          <w:rFonts w:ascii="Times New Roman" w:eastAsia="Times New Roman" w:hAnsi="Times New Roman" w:cs="Times New Roman"/>
          <w:lang w:eastAsia="pl-PL"/>
        </w:rPr>
        <w:t xml:space="preserve"> - 16</w:t>
      </w:r>
      <w:r w:rsidRPr="00D2740C">
        <w:rPr>
          <w:rFonts w:ascii="Times New Roman" w:eastAsia="Times New Roman" w:hAnsi="Times New Roman" w:cs="Times New Roman"/>
          <w:vertAlign w:val="superscript"/>
          <w:lang w:eastAsia="pl-PL"/>
        </w:rPr>
        <w:t xml:space="preserve">00 </w:t>
      </w:r>
      <w:r w:rsidRPr="00D2740C">
        <w:rPr>
          <w:rFonts w:ascii="Times New Roman" w:eastAsia="Times New Roman" w:hAnsi="Times New Roman" w:cs="Times New Roman"/>
          <w:lang w:eastAsia="pl-PL"/>
        </w:rPr>
        <w:t>w dni powszednie w zakresie pomocy technicznej i merytorycznej odnośnie obsługi urządzeń i techniki wykonywania badań.</w:t>
      </w:r>
    </w:p>
    <w:p w14:paraId="55D759AB" w14:textId="77777777" w:rsidR="00D2740C" w:rsidRPr="00D2740C" w:rsidRDefault="00D2740C" w:rsidP="00D2740C">
      <w:pPr>
        <w:autoSpaceDE w:val="0"/>
        <w:autoSpaceDN w:val="0"/>
        <w:adjustRightInd w:val="0"/>
        <w:spacing w:after="0" w:line="240" w:lineRule="auto"/>
        <w:jc w:val="both"/>
        <w:rPr>
          <w:rFonts w:ascii="Times New Roman" w:eastAsia="Calibri" w:hAnsi="Times New Roman" w:cs="Times New Roman"/>
          <w:b/>
          <w:iCs/>
          <w:lang w:eastAsia="pl-PL"/>
        </w:rPr>
      </w:pPr>
      <w:r w:rsidRPr="00D2740C">
        <w:rPr>
          <w:rFonts w:ascii="Times New Roman" w:eastAsia="Calibri" w:hAnsi="Times New Roman" w:cs="Times New Roman"/>
          <w:b/>
          <w:iCs/>
          <w:lang w:eastAsia="pl-PL"/>
        </w:rPr>
        <w:t>3.</w:t>
      </w:r>
      <w:r w:rsidRPr="00D2740C">
        <w:rPr>
          <w:rFonts w:ascii="Times New Roman" w:eastAsia="Calibri" w:hAnsi="Times New Roman" w:cs="Times New Roman"/>
          <w:iCs/>
          <w:lang w:eastAsia="pl-PL"/>
        </w:rPr>
        <w:t xml:space="preserve"> Wykonawca w okresie udzielonej gwarancji zapewnia serwis gwarancyjny na koszt gwaranta (obejmujący w szczególności koszty robocizny, części/podzespołów, </w:t>
      </w:r>
      <w:r w:rsidRPr="00D2740C">
        <w:rPr>
          <w:rFonts w:ascii="Times New Roman" w:eastAsia="Times New Roman" w:hAnsi="Times New Roman" w:cs="Times New Roman"/>
          <w:sz w:val="24"/>
          <w:szCs w:val="20"/>
          <w:lang w:eastAsia="pl-PL"/>
        </w:rPr>
        <w:t xml:space="preserve">koszt użytych odczynników i materiałów kontrolnych do walidacji po naprawie, koszt </w:t>
      </w:r>
      <w:r w:rsidRPr="00D2740C">
        <w:rPr>
          <w:rFonts w:ascii="Times New Roman" w:eastAsia="Calibri" w:hAnsi="Times New Roman" w:cs="Times New Roman"/>
          <w:iCs/>
          <w:lang w:eastAsia="pl-PL"/>
        </w:rPr>
        <w:t>dojazdów, delegacji), co oznacza, że Wykonawca pokrywa wszelkie koszty związane z naprawami gwarancyjnymi.</w:t>
      </w:r>
      <w:r w:rsidRPr="00D2740C">
        <w:rPr>
          <w:rFonts w:ascii="Times New Roman" w:eastAsia="Times New Roman" w:hAnsi="Times New Roman" w:cs="Times New Roman"/>
          <w:lang w:eastAsia="pl-PL"/>
        </w:rPr>
        <w:t xml:space="preserve"> W przypadku konieczności naprawy poza siedzibą Zamawiającego – procedura wysyłki urządzenia, koszt transportu i dostawy będzie po stronie Wykonawcy.</w:t>
      </w:r>
    </w:p>
    <w:p w14:paraId="4197DB06"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Calibri" w:hAnsi="Times New Roman" w:cs="Times New Roman"/>
          <w:b/>
          <w:iCs/>
          <w:lang w:eastAsia="pl-PL"/>
        </w:rPr>
        <w:t>4</w:t>
      </w:r>
      <w:r w:rsidRPr="00D2740C">
        <w:rPr>
          <w:rFonts w:ascii="Times New Roman" w:eastAsia="Calibri" w:hAnsi="Times New Roman" w:cs="Times New Roman"/>
          <w:iCs/>
          <w:lang w:eastAsia="pl-PL"/>
        </w:rPr>
        <w:t xml:space="preserve">. </w:t>
      </w:r>
      <w:r w:rsidRPr="00D2740C">
        <w:rPr>
          <w:rFonts w:ascii="Times New Roman" w:eastAsia="Times New Roman" w:hAnsi="Times New Roman" w:cs="Times New Roman"/>
          <w:lang w:eastAsia="pl-PL"/>
        </w:rPr>
        <w:t>Czas reakcji serwisu rozumiany jako konieczność dojazdu do Zamawiającego wynosi max 3 dni robocze od telefonicznego zgłoszenia awarii. Możliwość zgłaszania awarii od pon. do pt., w godzinach 8</w:t>
      </w:r>
      <w:r w:rsidRPr="00D2740C">
        <w:rPr>
          <w:rFonts w:ascii="Times New Roman" w:eastAsia="Times New Roman" w:hAnsi="Times New Roman" w:cs="Times New Roman"/>
          <w:vertAlign w:val="superscript"/>
          <w:lang w:eastAsia="pl-PL"/>
        </w:rPr>
        <w:t>00</w:t>
      </w:r>
      <w:r w:rsidRPr="00D2740C">
        <w:rPr>
          <w:rFonts w:ascii="Times New Roman" w:eastAsia="Times New Roman" w:hAnsi="Times New Roman" w:cs="Times New Roman"/>
          <w:lang w:eastAsia="pl-PL"/>
        </w:rPr>
        <w:t>- 16</w:t>
      </w:r>
      <w:r w:rsidRPr="00D2740C">
        <w:rPr>
          <w:rFonts w:ascii="Times New Roman" w:eastAsia="Times New Roman" w:hAnsi="Times New Roman" w:cs="Times New Roman"/>
          <w:vertAlign w:val="superscript"/>
          <w:lang w:eastAsia="pl-PL"/>
        </w:rPr>
        <w:t>00</w:t>
      </w:r>
      <w:r w:rsidRPr="00D2740C">
        <w:rPr>
          <w:rFonts w:ascii="Times New Roman" w:eastAsia="Times New Roman" w:hAnsi="Times New Roman" w:cs="Times New Roman"/>
          <w:lang w:eastAsia="pl-PL"/>
        </w:rPr>
        <w:t>. Czas ustalenia usterek lub uszkodzeń oraz naprawy urządzenia nie może być dłuższy niż 10 dni roboczych od dnia zgłoszenia.</w:t>
      </w:r>
    </w:p>
    <w:p w14:paraId="79BA5037" w14:textId="77777777" w:rsidR="00D2740C" w:rsidRPr="00D2740C" w:rsidRDefault="00D2740C" w:rsidP="00D2740C">
      <w:pPr>
        <w:tabs>
          <w:tab w:val="num" w:pos="1776"/>
        </w:tabs>
        <w:spacing w:after="0" w:line="240" w:lineRule="auto"/>
        <w:jc w:val="both"/>
        <w:rPr>
          <w:rFonts w:ascii="Times New Roman" w:eastAsia="Times New Roman" w:hAnsi="Times New Roman" w:cs="Times New Roman"/>
          <w:lang w:eastAsia="pl-PL"/>
        </w:rPr>
      </w:pPr>
      <w:r w:rsidRPr="00D2740C">
        <w:rPr>
          <w:rFonts w:ascii="Times New Roman" w:eastAsia="Calibri" w:hAnsi="Times New Roman" w:cs="Times New Roman"/>
          <w:iCs/>
          <w:lang w:eastAsia="pl-PL"/>
        </w:rPr>
        <w:t>5</w:t>
      </w:r>
      <w:r w:rsidRPr="00D2740C">
        <w:rPr>
          <w:rFonts w:ascii="Times New Roman" w:eastAsia="Calibri" w:hAnsi="Times New Roman" w:cs="Times New Roman"/>
          <w:b/>
          <w:iCs/>
          <w:lang w:eastAsia="pl-PL"/>
        </w:rPr>
        <w:t xml:space="preserve">. </w:t>
      </w:r>
      <w:r w:rsidRPr="00D2740C">
        <w:rPr>
          <w:rFonts w:ascii="Times New Roman" w:eastAsia="Calibri" w:hAnsi="Times New Roman" w:cs="Times New Roman"/>
        </w:rPr>
        <w:t>W przypadku wystąpienia poważnej awarii niemożliwej do usunięcia w siedzibie Zamawiającego w terminie do 10 dni roboczych od dnia jej zgłoszenia, Wykonawca na wniosek Zamawiającego wstawi zamienny analizator o tych samych parametrach na czas naprawy w terminie nie dłuższym niż 10 dni roboczych od zgłoszenia awarii.</w:t>
      </w:r>
    </w:p>
    <w:p w14:paraId="7BA4426A" w14:textId="77777777" w:rsidR="00D2740C" w:rsidRPr="00D2740C" w:rsidRDefault="00D2740C" w:rsidP="00D2740C">
      <w:pPr>
        <w:tabs>
          <w:tab w:val="num" w:pos="1776"/>
        </w:tabs>
        <w:spacing w:after="0" w:line="240" w:lineRule="auto"/>
        <w:jc w:val="both"/>
        <w:rPr>
          <w:rFonts w:ascii="Times New Roman" w:eastAsia="Calibri" w:hAnsi="Times New Roman" w:cs="Times New Roman"/>
          <w:b/>
          <w:iCs/>
          <w:lang w:eastAsia="pl-PL"/>
        </w:rPr>
      </w:pPr>
      <w:r w:rsidRPr="00D2740C">
        <w:rPr>
          <w:rFonts w:ascii="Times New Roman" w:eastAsia="Calibri" w:hAnsi="Times New Roman" w:cs="Times New Roman"/>
        </w:rPr>
        <w:t>6. Zamawiający wymaga od Wykonawcy, aby w okresie trwania umowy, na własny koszt wykonał obowiązkową, okresową, bezpłatną walidację i przeglądy urządzeń (analizatory, czytniki, UPS-y) w pełnym zakresie, które zostaną wykonane przez autoryzowany serwis (raz w roku oraz każdorazowo po naprawie) i zostaną potwierdzone stosownymi dokumentami (raportami), zgodnie z zasadami i wymaganiami GMP.</w:t>
      </w:r>
    </w:p>
    <w:p w14:paraId="6794E733" w14:textId="77777777" w:rsidR="00D2740C" w:rsidRPr="00D2740C" w:rsidRDefault="00D2740C" w:rsidP="00D2740C">
      <w:pPr>
        <w:suppressAutoHyphens/>
        <w:spacing w:after="0" w:line="240" w:lineRule="auto"/>
        <w:textAlignment w:val="baseline"/>
        <w:rPr>
          <w:rFonts w:ascii="Times New Roman" w:eastAsia="Times New Roman" w:hAnsi="Times New Roman" w:cs="Times New Roman"/>
          <w:b/>
          <w:kern w:val="1"/>
          <w:lang w:eastAsia="ar-SA"/>
        </w:rPr>
      </w:pPr>
    </w:p>
    <w:p w14:paraId="567671C2" w14:textId="77777777" w:rsidR="00D2740C" w:rsidRPr="00D2740C" w:rsidRDefault="00D2740C" w:rsidP="00D2740C">
      <w:pPr>
        <w:suppressAutoHyphens/>
        <w:spacing w:after="0" w:line="100" w:lineRule="atLeast"/>
        <w:jc w:val="center"/>
        <w:textAlignment w:val="baseline"/>
        <w:rPr>
          <w:rFonts w:ascii="Times New Roman" w:eastAsia="Times New Roman" w:hAnsi="Times New Roman" w:cs="Times New Roman"/>
          <w:b/>
          <w:kern w:val="1"/>
          <w:lang w:eastAsia="ar-SA"/>
        </w:rPr>
      </w:pPr>
    </w:p>
    <w:p w14:paraId="18F6FE57" w14:textId="77777777" w:rsidR="00D2740C" w:rsidRPr="00D2740C" w:rsidRDefault="00D2740C" w:rsidP="00D2740C">
      <w:pPr>
        <w:suppressAutoHyphens/>
        <w:spacing w:after="0" w:line="100" w:lineRule="atLeast"/>
        <w:jc w:val="center"/>
        <w:textAlignment w:val="baseline"/>
        <w:rPr>
          <w:rFonts w:ascii="Times New Roman" w:eastAsia="Times New Roman" w:hAnsi="Times New Roman" w:cs="Times New Roman"/>
          <w:b/>
          <w:kern w:val="1"/>
          <w:lang w:eastAsia="ar-SA"/>
        </w:rPr>
      </w:pPr>
      <w:r w:rsidRPr="00D2740C">
        <w:rPr>
          <w:rFonts w:ascii="Times New Roman" w:eastAsia="Times New Roman" w:hAnsi="Times New Roman" w:cs="Times New Roman"/>
          <w:b/>
          <w:kern w:val="1"/>
          <w:lang w:eastAsia="ar-SA"/>
        </w:rPr>
        <w:lastRenderedPageBreak/>
        <w:t>§ 6</w:t>
      </w:r>
    </w:p>
    <w:p w14:paraId="5688016F" w14:textId="77777777" w:rsidR="00D2740C" w:rsidRPr="00D2740C" w:rsidRDefault="00D2740C" w:rsidP="00D2740C">
      <w:pPr>
        <w:suppressAutoHyphens/>
        <w:spacing w:after="0" w:line="100" w:lineRule="atLeast"/>
        <w:jc w:val="center"/>
        <w:textAlignment w:val="baseline"/>
        <w:rPr>
          <w:rFonts w:ascii="Times New Roman" w:eastAsia="Times New Roman" w:hAnsi="Times New Roman" w:cs="Times New Roman"/>
          <w:kern w:val="1"/>
          <w:lang w:eastAsia="ar-SA"/>
        </w:rPr>
      </w:pPr>
      <w:r w:rsidRPr="00D2740C">
        <w:rPr>
          <w:rFonts w:ascii="Times New Roman" w:eastAsia="Times New Roman" w:hAnsi="Times New Roman" w:cs="Times New Roman"/>
          <w:b/>
          <w:kern w:val="1"/>
          <w:lang w:eastAsia="ar-SA"/>
        </w:rPr>
        <w:t xml:space="preserve">wypowiedzenie i rozwiązanie umowy </w:t>
      </w:r>
    </w:p>
    <w:p w14:paraId="3AABD126"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lang w:eastAsia="ar-SA"/>
        </w:rPr>
        <w:t xml:space="preserve">1. Stronom przysługuje prawo do  natychmiastowego rozwiązania niniejszej umowy z ważnych powodów, a w szczególności,  gdy druga Strona nie wykonuje niniejszej umowy bądź wykonuje umowę w sposób niezgodny z jej postanowieniami.  W sytuacji gdy przyczyną nienależytego wykonania  umowy przez Zamawiającego jest brak zapłaty wówczas Wykonawca zobowiązany jest przed terminem wypowiedzenia wezwać Zamawiającego do zapłaty należności na piśmie w dodatkowym terminie 30 dni.  </w:t>
      </w:r>
    </w:p>
    <w:p w14:paraId="6C835FC4"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lang w:eastAsia="ar-SA"/>
        </w:rPr>
        <w:t>2.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6FDCE8E" w14:textId="77777777" w:rsidR="00D2740C" w:rsidRPr="00D2740C" w:rsidRDefault="00D2740C" w:rsidP="00D2740C">
      <w:pPr>
        <w:suppressAutoHyphens/>
        <w:spacing w:after="0" w:line="100" w:lineRule="atLeast"/>
        <w:jc w:val="both"/>
        <w:rPr>
          <w:rFonts w:ascii="Times New Roman" w:eastAsia="Times New Roman" w:hAnsi="Times New Roman" w:cs="Times New Roman"/>
          <w:lang w:eastAsia="ar-SA"/>
        </w:rPr>
      </w:pPr>
      <w:r w:rsidRPr="00D2740C">
        <w:rPr>
          <w:rFonts w:ascii="Times New Roman" w:eastAsia="Times New Roman" w:hAnsi="Times New Roman" w:cs="Times New Roman"/>
          <w:lang w:eastAsia="ar-SA"/>
        </w:rPr>
        <w:t>3. W przypadkach, o którym mowa w ust.  1 i 2 wyżej Wykonawca może żądać wyłącznie wynagrodzenia należnego z    tytułu wykonania części umowy.</w:t>
      </w:r>
    </w:p>
    <w:p w14:paraId="51E9C3E0" w14:textId="77777777" w:rsidR="00D2740C" w:rsidRPr="00D2740C" w:rsidRDefault="00D2740C" w:rsidP="00D2740C">
      <w:pPr>
        <w:suppressAutoHyphens/>
        <w:spacing w:after="0" w:line="100" w:lineRule="atLeast"/>
        <w:textAlignment w:val="baseline"/>
        <w:rPr>
          <w:rFonts w:ascii="Times New Roman" w:eastAsia="Times New Roman" w:hAnsi="Times New Roman" w:cs="Times New Roman"/>
          <w:b/>
          <w:kern w:val="1"/>
          <w:lang w:eastAsia="ar-SA"/>
        </w:rPr>
      </w:pPr>
    </w:p>
    <w:p w14:paraId="100C3B40"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7</w:t>
      </w:r>
    </w:p>
    <w:p w14:paraId="4049B5AE" w14:textId="77777777" w:rsidR="00D2740C" w:rsidRPr="00D2740C" w:rsidRDefault="00D2740C" w:rsidP="00D2740C">
      <w:pPr>
        <w:spacing w:after="0" w:line="240" w:lineRule="auto"/>
        <w:jc w:val="center"/>
        <w:rPr>
          <w:rFonts w:ascii="Times New Roman" w:eastAsia="Times New Roman" w:hAnsi="Times New Roman" w:cs="Times New Roman"/>
          <w:lang w:eastAsia="pl-PL"/>
        </w:rPr>
      </w:pPr>
      <w:r w:rsidRPr="00D2740C">
        <w:rPr>
          <w:rFonts w:ascii="Times New Roman" w:eastAsia="Times New Roman" w:hAnsi="Times New Roman" w:cs="Times New Roman"/>
          <w:b/>
          <w:lang w:eastAsia="pl-PL"/>
        </w:rPr>
        <w:t>kary umowne</w:t>
      </w:r>
    </w:p>
    <w:p w14:paraId="66CBAD39" w14:textId="77777777" w:rsidR="00D2740C" w:rsidRPr="00D2740C" w:rsidRDefault="00D2740C" w:rsidP="00D2740C">
      <w:pPr>
        <w:suppressAutoHyphens/>
        <w:spacing w:after="0" w:line="240" w:lineRule="auto"/>
        <w:jc w:val="both"/>
        <w:rPr>
          <w:rFonts w:ascii="Times New Roman" w:eastAsia="SimSun" w:hAnsi="Times New Roman" w:cs="Times New Roman"/>
          <w:lang w:eastAsia="ar-SA"/>
        </w:rPr>
      </w:pPr>
      <w:r w:rsidRPr="00D2740C">
        <w:rPr>
          <w:rFonts w:ascii="Times New Roman" w:eastAsia="SimSun" w:hAnsi="Times New Roman" w:cs="Times New Roman"/>
          <w:lang w:eastAsia="ar-SA"/>
        </w:rPr>
        <w:t>1.  Wykonawca zobowiązuje się zapłacić Zamawiającemu kary umowne:</w:t>
      </w:r>
    </w:p>
    <w:p w14:paraId="2EC15BD2" w14:textId="77777777" w:rsidR="00D2740C" w:rsidRPr="00D2740C" w:rsidRDefault="00D2740C" w:rsidP="00D2740C">
      <w:pPr>
        <w:suppressAutoHyphens/>
        <w:spacing w:after="0" w:line="240" w:lineRule="auto"/>
        <w:jc w:val="both"/>
        <w:rPr>
          <w:rFonts w:ascii="Times New Roman" w:eastAsia="SimSun" w:hAnsi="Times New Roman" w:cs="Times New Roman"/>
          <w:lang w:eastAsia="ar-SA"/>
        </w:rPr>
      </w:pPr>
      <w:r w:rsidRPr="00D2740C">
        <w:rPr>
          <w:rFonts w:ascii="Times New Roman" w:eastAsia="SimSun" w:hAnsi="Times New Roman" w:cs="Times New Roman"/>
          <w:lang w:eastAsia="ar-SA"/>
        </w:rPr>
        <w:t xml:space="preserve">1) w wysokości 5% wartości ogółem przedmiotu umowy brutto, gdy Zamawiający rozwiąże niniejszą umowę z powodu okoliczności, o których mowa w § 6 ust.1.; </w:t>
      </w:r>
    </w:p>
    <w:p w14:paraId="4AEC4149" w14:textId="77777777" w:rsidR="00D2740C" w:rsidRPr="00D2740C" w:rsidRDefault="00D2740C" w:rsidP="00D2740C">
      <w:pPr>
        <w:suppressAutoHyphens/>
        <w:spacing w:after="0" w:line="240" w:lineRule="auto"/>
        <w:jc w:val="both"/>
        <w:rPr>
          <w:rFonts w:ascii="Times New Roman" w:eastAsia="SimSun" w:hAnsi="Times New Roman" w:cs="Times New Roman"/>
          <w:lang w:eastAsia="ar-SA"/>
        </w:rPr>
      </w:pPr>
      <w:r w:rsidRPr="00D2740C">
        <w:rPr>
          <w:rFonts w:ascii="Times New Roman" w:eastAsia="SimSun" w:hAnsi="Times New Roman" w:cs="Times New Roman"/>
          <w:lang w:eastAsia="ar-SA"/>
        </w:rPr>
        <w:t>2) w wysokości 2% wartości  nie dostarczonego w terminie przedmiotu umowy brutto tj. odczynników i materiałów, za każdy rozpoczęty dzień opóźnienia, jednak nie mniej niż 10 zł za każdy rozpoczęty dzień opóźnienia.</w:t>
      </w:r>
    </w:p>
    <w:p w14:paraId="6491579F" w14:textId="77777777" w:rsidR="00D2740C" w:rsidRPr="00D2740C" w:rsidRDefault="00D2740C" w:rsidP="00D2740C">
      <w:pPr>
        <w:suppressAutoHyphens/>
        <w:spacing w:after="0" w:line="240" w:lineRule="auto"/>
        <w:jc w:val="both"/>
        <w:rPr>
          <w:rFonts w:ascii="Times New Roman" w:eastAsia="Times New Roman" w:hAnsi="Times New Roman" w:cs="Times New Roman"/>
          <w:kern w:val="1"/>
          <w:lang w:eastAsia="ar-SA"/>
        </w:rPr>
      </w:pPr>
      <w:r w:rsidRPr="00D2740C">
        <w:rPr>
          <w:rFonts w:ascii="Times New Roman" w:eastAsia="SimSun" w:hAnsi="Times New Roman" w:cs="Times New Roman"/>
          <w:lang w:eastAsia="ar-SA"/>
        </w:rPr>
        <w:t xml:space="preserve">3) </w:t>
      </w:r>
      <w:r w:rsidRPr="00D2740C">
        <w:rPr>
          <w:rFonts w:ascii="Times New Roman" w:eastAsia="Times New Roman" w:hAnsi="Times New Roman" w:cs="Times New Roman"/>
          <w:kern w:val="1"/>
          <w:lang w:eastAsia="ar-SA"/>
        </w:rPr>
        <w:t>w wysokości  50 zł brutto za każdy rozpoczęty  dzień opóźnienia  w podpisaniu protokołu odbioru analizatora wraz z osprzętem;</w:t>
      </w:r>
    </w:p>
    <w:p w14:paraId="36DB6141" w14:textId="77777777" w:rsidR="00D2740C" w:rsidRPr="00D2740C" w:rsidRDefault="00D2740C" w:rsidP="00D2740C">
      <w:pPr>
        <w:suppressAutoHyphens/>
        <w:spacing w:after="0" w:line="240" w:lineRule="auto"/>
        <w:jc w:val="both"/>
        <w:rPr>
          <w:rFonts w:ascii="Times New Roman" w:eastAsia="Times New Roman" w:hAnsi="Times New Roman" w:cs="Times New Roman"/>
          <w:kern w:val="1"/>
          <w:lang w:eastAsia="ar-SA"/>
        </w:rPr>
      </w:pPr>
      <w:r w:rsidRPr="00D2740C">
        <w:rPr>
          <w:rFonts w:ascii="Times New Roman" w:eastAsia="SimSun" w:hAnsi="Times New Roman" w:cs="Times New Roman"/>
          <w:lang w:eastAsia="ar-SA"/>
        </w:rPr>
        <w:t xml:space="preserve">4) </w:t>
      </w:r>
      <w:r w:rsidRPr="00D2740C">
        <w:rPr>
          <w:rFonts w:ascii="Times New Roman" w:eastAsia="Times New Roman" w:hAnsi="Times New Roman" w:cs="Times New Roman"/>
          <w:kern w:val="1"/>
          <w:lang w:eastAsia="ar-SA"/>
        </w:rPr>
        <w:t>w wysokości  30 zł brutto za każdy rozpoczęty  dzień opóźnienia  w naprawie analizatora oraz  osprzętu  lub wstawienia analizatora zastępczego lub osprzętu.</w:t>
      </w:r>
    </w:p>
    <w:p w14:paraId="192EC312" w14:textId="77777777" w:rsidR="00D2740C" w:rsidRPr="00D2740C" w:rsidRDefault="00D2740C" w:rsidP="00D2740C">
      <w:pPr>
        <w:tabs>
          <w:tab w:val="left" w:pos="8222"/>
        </w:tabs>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2. Zamawiający zobowiązuję się zapłacić Wykonawcy karę umowną w wysokości 5% wartości ogółem przedmiotu umowy brutto, gdy Wykonawca rozwiąże niniejszą umowę  z powodu okoliczności, o których mowa w § 6 ust. 1.</w:t>
      </w:r>
    </w:p>
    <w:p w14:paraId="31FE55D1" w14:textId="77777777" w:rsidR="00D2740C" w:rsidRPr="00D2740C" w:rsidRDefault="00D2740C" w:rsidP="00D2740C">
      <w:pPr>
        <w:spacing w:after="0" w:line="240" w:lineRule="auto"/>
        <w:jc w:val="both"/>
        <w:rPr>
          <w:rFonts w:ascii="Times New Roman" w:eastAsia="Times New Roman" w:hAnsi="Times New Roman" w:cs="Times New Roman"/>
          <w:b/>
          <w:lang w:eastAsia="pl-PL"/>
        </w:rPr>
      </w:pPr>
      <w:r w:rsidRPr="00D2740C">
        <w:rPr>
          <w:rFonts w:ascii="Times New Roman" w:eastAsia="Times New Roman" w:hAnsi="Times New Roman" w:cs="Times New Roman"/>
          <w:lang w:eastAsia="pl-PL"/>
        </w:rPr>
        <w:t>3. Zamawiający ma prawo do potrącenia należności naliczonych z tytułu kar umownych z płatności za faktury Wykonawcy, na podstawie noty wystawionej przez Zamawiającego.</w:t>
      </w:r>
    </w:p>
    <w:p w14:paraId="052F0952" w14:textId="77777777" w:rsidR="00D2740C" w:rsidRPr="00D2740C" w:rsidRDefault="00D2740C" w:rsidP="00D2740C">
      <w:pPr>
        <w:suppressAutoHyphens/>
        <w:spacing w:after="0" w:line="240" w:lineRule="auto"/>
        <w:jc w:val="both"/>
        <w:rPr>
          <w:rFonts w:ascii="Times New Roman" w:eastAsia="SimSun" w:hAnsi="Times New Roman" w:cs="Times New Roman"/>
          <w:lang w:eastAsia="ar-SA"/>
        </w:rPr>
      </w:pPr>
      <w:r w:rsidRPr="00D2740C">
        <w:rPr>
          <w:rFonts w:ascii="Times New Roman" w:eastAsia="SimSun" w:hAnsi="Times New Roman" w:cs="Times New Roman"/>
          <w:lang w:eastAsia="ar-SA"/>
        </w:rPr>
        <w:t>4. Strony mogą dochodzić na zasadach ogólnych odszkodowania przewyższającego kary umowne.</w:t>
      </w:r>
    </w:p>
    <w:p w14:paraId="788552D2" w14:textId="77777777" w:rsidR="00D2740C" w:rsidRPr="00D2740C" w:rsidRDefault="00D2740C" w:rsidP="00D2740C">
      <w:pPr>
        <w:autoSpaceDE w:val="0"/>
        <w:autoSpaceDN w:val="0"/>
        <w:adjustRightInd w:val="0"/>
        <w:spacing w:after="0" w:line="240" w:lineRule="auto"/>
        <w:jc w:val="both"/>
        <w:rPr>
          <w:rFonts w:ascii="Times New Roman" w:eastAsia="Times New Roman" w:hAnsi="Times New Roman" w:cs="Times New Roman"/>
          <w:b/>
          <w:lang w:eastAsia="pl-PL"/>
        </w:rPr>
      </w:pPr>
    </w:p>
    <w:p w14:paraId="2DC73FCC" w14:textId="77777777" w:rsidR="00D2740C" w:rsidRPr="00D2740C" w:rsidRDefault="00D2740C" w:rsidP="00D2740C">
      <w:pPr>
        <w:suppressAutoHyphens/>
        <w:spacing w:after="0"/>
        <w:jc w:val="center"/>
        <w:rPr>
          <w:rFonts w:ascii="Times New Roman" w:eastAsia="Times New Roman" w:hAnsi="Times New Roman" w:cs="Times New Roman"/>
          <w:b/>
          <w:kern w:val="1"/>
          <w:lang w:eastAsia="ar-SA"/>
        </w:rPr>
      </w:pPr>
      <w:r w:rsidRPr="00D2740C">
        <w:rPr>
          <w:rFonts w:ascii="Times New Roman" w:eastAsia="Times New Roman" w:hAnsi="Times New Roman" w:cs="Times New Roman"/>
          <w:b/>
          <w:kern w:val="1"/>
          <w:lang w:eastAsia="ar-SA"/>
        </w:rPr>
        <w:t>§ 8</w:t>
      </w:r>
    </w:p>
    <w:p w14:paraId="4FE7322D" w14:textId="77777777" w:rsidR="00D2740C" w:rsidRPr="00D2740C" w:rsidRDefault="00D2740C" w:rsidP="00D2740C">
      <w:pPr>
        <w:suppressAutoHyphens/>
        <w:spacing w:after="0"/>
        <w:jc w:val="center"/>
        <w:rPr>
          <w:rFonts w:ascii="Times New Roman" w:eastAsia="Times New Roman" w:hAnsi="Times New Roman" w:cs="Times New Roman"/>
          <w:b/>
          <w:kern w:val="1"/>
          <w:lang w:eastAsia="ar-SA"/>
        </w:rPr>
      </w:pPr>
      <w:r w:rsidRPr="00D2740C">
        <w:rPr>
          <w:rFonts w:ascii="Times New Roman" w:eastAsia="Times New Roman" w:hAnsi="Times New Roman" w:cs="Times New Roman"/>
          <w:b/>
          <w:kern w:val="1"/>
          <w:lang w:eastAsia="ar-SA"/>
        </w:rPr>
        <w:t>ochrona danych osobowych</w:t>
      </w:r>
    </w:p>
    <w:p w14:paraId="737CC39C" w14:textId="77777777" w:rsidR="00D2740C" w:rsidRPr="00D2740C" w:rsidRDefault="00D2740C" w:rsidP="00D2740C">
      <w:pPr>
        <w:suppressAutoHyphens/>
        <w:spacing w:after="0" w:line="240" w:lineRule="auto"/>
        <w:jc w:val="both"/>
        <w:rPr>
          <w:rFonts w:ascii="Times New Roman" w:eastAsia="Times New Roman" w:hAnsi="Times New Roman" w:cs="Times New Roman"/>
          <w:kern w:val="1"/>
          <w:lang w:eastAsia="ar-SA"/>
        </w:rPr>
      </w:pPr>
      <w:r w:rsidRPr="00D2740C">
        <w:rPr>
          <w:rFonts w:ascii="Times New Roman" w:eastAsia="Times New Roman" w:hAnsi="Times New Roman" w:cs="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D2740C">
        <w:rPr>
          <w:rFonts w:ascii="Times New Roman" w:eastAsia="Times New Roman" w:hAnsi="Times New Roman" w:cs="Times New Roman"/>
          <w:kern w:val="1"/>
          <w:lang w:eastAsia="ar-SA"/>
        </w:rPr>
        <w:t>późn</w:t>
      </w:r>
      <w:proofErr w:type="spellEnd"/>
      <w:r w:rsidRPr="00D2740C">
        <w:rPr>
          <w:rFonts w:ascii="Times New Roman" w:eastAsia="Times New Roman" w:hAnsi="Times New Roman" w:cs="Times New Roman"/>
          <w:kern w:val="1"/>
          <w:lang w:eastAsia="ar-SA"/>
        </w:rPr>
        <w:t xml:space="preserve">. zm.) – zwane dalej RODO. </w:t>
      </w:r>
    </w:p>
    <w:p w14:paraId="14691AA8" w14:textId="77777777" w:rsidR="00D2740C" w:rsidRPr="00D2740C" w:rsidRDefault="00D2740C" w:rsidP="00D2740C">
      <w:pPr>
        <w:suppressAutoHyphens/>
        <w:spacing w:after="0" w:line="240" w:lineRule="auto"/>
        <w:jc w:val="both"/>
        <w:rPr>
          <w:rFonts w:ascii="Times New Roman" w:eastAsia="Times New Roman" w:hAnsi="Times New Roman" w:cs="Times New Roman"/>
          <w:kern w:val="1"/>
          <w:lang w:eastAsia="ar-SA"/>
        </w:rPr>
      </w:pPr>
      <w:r w:rsidRPr="00D2740C">
        <w:rPr>
          <w:rFonts w:ascii="Times New Roman" w:eastAsia="Times New Roman" w:hAnsi="Times New Roman" w:cs="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1F305090" w14:textId="77777777" w:rsidR="00D2740C" w:rsidRPr="00D2740C" w:rsidRDefault="00D2740C" w:rsidP="00D2740C">
      <w:pPr>
        <w:suppressAutoHyphens/>
        <w:spacing w:after="0" w:line="240" w:lineRule="auto"/>
        <w:jc w:val="both"/>
        <w:rPr>
          <w:rFonts w:ascii="Times New Roman" w:eastAsia="Times New Roman" w:hAnsi="Times New Roman" w:cs="Times New Roman"/>
          <w:kern w:val="1"/>
          <w:lang w:eastAsia="ar-SA"/>
        </w:rPr>
      </w:pPr>
      <w:r w:rsidRPr="00D2740C">
        <w:rPr>
          <w:rFonts w:ascii="Times New Roman" w:eastAsia="Times New Roman" w:hAnsi="Times New Roman" w:cs="Times New Roman"/>
          <w:kern w:val="1"/>
          <w:lang w:eastAsia="ar-SA"/>
        </w:rPr>
        <w:t xml:space="preserve">3. Zamawiający i Wykonawca oświadczają, że wobec osób, które dane udostępniają spełnili obowiązek informacyjny. </w:t>
      </w:r>
    </w:p>
    <w:p w14:paraId="1B8F5A43" w14:textId="77777777" w:rsidR="00D2740C" w:rsidRPr="00D2740C" w:rsidRDefault="00D2740C" w:rsidP="00D2740C">
      <w:pPr>
        <w:spacing w:after="0" w:line="240" w:lineRule="auto"/>
        <w:rPr>
          <w:rFonts w:ascii="Times New Roman" w:eastAsia="Times New Roman" w:hAnsi="Times New Roman" w:cs="Times New Roman"/>
          <w:b/>
          <w:lang w:eastAsia="pl-PL"/>
        </w:rPr>
      </w:pPr>
    </w:p>
    <w:p w14:paraId="65868DC9"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p>
    <w:p w14:paraId="75FA42DD"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 9</w:t>
      </w:r>
    </w:p>
    <w:p w14:paraId="1CE4193D" w14:textId="77777777" w:rsidR="00D2740C" w:rsidRPr="00D2740C" w:rsidRDefault="00D2740C" w:rsidP="00D2740C">
      <w:pPr>
        <w:spacing w:after="0" w:line="240" w:lineRule="auto"/>
        <w:jc w:val="center"/>
        <w:rPr>
          <w:rFonts w:ascii="Times New Roman" w:eastAsia="Times New Roman" w:hAnsi="Times New Roman" w:cs="Times New Roman"/>
          <w:b/>
          <w:lang w:eastAsia="pl-PL"/>
        </w:rPr>
      </w:pPr>
      <w:r w:rsidRPr="00D2740C">
        <w:rPr>
          <w:rFonts w:ascii="Times New Roman" w:eastAsia="Times New Roman" w:hAnsi="Times New Roman" w:cs="Times New Roman"/>
          <w:b/>
          <w:lang w:eastAsia="pl-PL"/>
        </w:rPr>
        <w:t>postanowienia końcowe</w:t>
      </w:r>
    </w:p>
    <w:p w14:paraId="75A903DC" w14:textId="77777777" w:rsidR="00D2740C" w:rsidRPr="00D2740C" w:rsidRDefault="00D2740C" w:rsidP="00D2740C">
      <w:pPr>
        <w:numPr>
          <w:ilvl w:val="1"/>
          <w:numId w:val="4"/>
        </w:numPr>
        <w:tabs>
          <w:tab w:val="num" w:pos="0"/>
          <w:tab w:val="left" w:pos="284"/>
        </w:tabs>
        <w:suppressAutoHyphens/>
        <w:spacing w:after="0" w:line="240" w:lineRule="auto"/>
        <w:ind w:left="0" w:firstLine="0"/>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Umowa obowiązuje 24  miesiące  od dnia podpisania umowy.</w:t>
      </w:r>
    </w:p>
    <w:p w14:paraId="700612CB"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2. Osoby odpowiedzialne za realizację niniejszej umowy:</w:t>
      </w:r>
    </w:p>
    <w:p w14:paraId="340BE9F6"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lastRenderedPageBreak/>
        <w:t xml:space="preserve">1) </w:t>
      </w:r>
      <w:r w:rsidRPr="00D2740C">
        <w:rPr>
          <w:rFonts w:ascii="Times New Roman" w:eastAsia="Times New Roman" w:hAnsi="Times New Roman" w:cs="Times New Roman"/>
          <w:u w:val="single"/>
          <w:lang w:eastAsia="pl-PL"/>
        </w:rPr>
        <w:t>ze strony Zamawiającego</w:t>
      </w:r>
      <w:r w:rsidRPr="00D2740C">
        <w:rPr>
          <w:rFonts w:ascii="Times New Roman" w:eastAsia="Times New Roman" w:hAnsi="Times New Roman" w:cs="Times New Roman"/>
          <w:lang w:eastAsia="pl-PL"/>
        </w:rPr>
        <w:t>:</w:t>
      </w:r>
    </w:p>
    <w:p w14:paraId="481B51B7"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a)  </w:t>
      </w:r>
      <w:r w:rsidRPr="00D2740C">
        <w:rPr>
          <w:rFonts w:ascii="Times New Roman" w:eastAsia="Times New Roman" w:hAnsi="Times New Roman" w:cs="Times New Roman"/>
          <w:i/>
          <w:lang w:eastAsia="pl-PL"/>
        </w:rPr>
        <w:t>………………………………</w:t>
      </w:r>
    </w:p>
    <w:p w14:paraId="5B1AC108"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b) </w:t>
      </w:r>
    </w:p>
    <w:p w14:paraId="2C6C2ACC" w14:textId="77777777" w:rsidR="00D2740C" w:rsidRPr="00D2740C" w:rsidRDefault="00D2740C" w:rsidP="00D2740C">
      <w:pPr>
        <w:spacing w:after="0" w:line="240" w:lineRule="auto"/>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2) </w:t>
      </w:r>
      <w:r w:rsidRPr="00D2740C">
        <w:rPr>
          <w:rFonts w:ascii="Times New Roman" w:eastAsia="Times New Roman" w:hAnsi="Times New Roman" w:cs="Times New Roman"/>
          <w:u w:val="single"/>
          <w:lang w:eastAsia="pl-PL"/>
        </w:rPr>
        <w:t>ze strony Wykonawcy</w:t>
      </w:r>
      <w:r w:rsidRPr="00D2740C">
        <w:rPr>
          <w:rFonts w:ascii="Times New Roman" w:eastAsia="Times New Roman" w:hAnsi="Times New Roman" w:cs="Times New Roman"/>
          <w:lang w:eastAsia="pl-PL"/>
        </w:rPr>
        <w:t xml:space="preserve"> – </w:t>
      </w:r>
    </w:p>
    <w:p w14:paraId="4CB2943F"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3.  Strony zobowiązują się każdorazowo informować o zmianach osób odpowiedzialnych za realizację niniejszej umowy.</w:t>
      </w:r>
    </w:p>
    <w:p w14:paraId="79EE214E"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 xml:space="preserve">4. Wszelkie zmiany niniejszej umowy wymagają dla swej ważności formy pisemnej w postaci aneksu podpisanego przez obie strony. </w:t>
      </w:r>
    </w:p>
    <w:p w14:paraId="3F80A72B"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5. W sprawach nie uregulowanych niniejszą umową zastosowanie mają przepisy ustawy finansów publicznych, przepisy Kodeksu Cywilnego oraz inne obowiązujące przepisy prawa.</w:t>
      </w:r>
    </w:p>
    <w:p w14:paraId="459A03F2" w14:textId="77777777" w:rsidR="00D2740C" w:rsidRPr="00D2740C" w:rsidRDefault="00D2740C" w:rsidP="00D2740C">
      <w:pPr>
        <w:spacing w:after="0" w:line="240" w:lineRule="auto"/>
        <w:jc w:val="both"/>
        <w:rPr>
          <w:rFonts w:ascii="Times New Roman" w:eastAsia="Times New Roman" w:hAnsi="Times New Roman" w:cs="Times New Roman"/>
          <w:lang w:eastAsia="pl-PL"/>
        </w:rPr>
      </w:pPr>
      <w:r w:rsidRPr="00D2740C">
        <w:rPr>
          <w:rFonts w:ascii="Times New Roman" w:eastAsia="Times New Roman" w:hAnsi="Times New Roman" w:cs="Times New Roman"/>
          <w:lang w:eastAsia="pl-PL"/>
        </w:rPr>
        <w:t>6. Ewentualne spory wynikłe z niniejszej umowy rozstrzygać będzie sąd miejscowo właściwy dla siedziby Zamawiającego.</w:t>
      </w:r>
    </w:p>
    <w:p w14:paraId="40964743" w14:textId="77777777" w:rsidR="00D2740C" w:rsidRPr="00D2740C" w:rsidRDefault="00D2740C" w:rsidP="00D2740C">
      <w:pPr>
        <w:spacing w:after="0" w:line="240" w:lineRule="auto"/>
        <w:jc w:val="both"/>
        <w:rPr>
          <w:rFonts w:ascii="Times New Roman" w:eastAsia="Times New Roman" w:hAnsi="Times New Roman" w:cs="Times New Roman"/>
          <w:b/>
          <w:color w:val="0070C0"/>
          <w:lang w:eastAsia="pl-PL"/>
        </w:rPr>
      </w:pPr>
      <w:r w:rsidRPr="00D2740C">
        <w:rPr>
          <w:rFonts w:ascii="Times New Roman" w:eastAsia="Times New Roman" w:hAnsi="Times New Roman" w:cs="Times New Roman"/>
          <w:lang w:eastAsia="pl-PL"/>
        </w:rPr>
        <w:t>7</w:t>
      </w:r>
      <w:r w:rsidRPr="00D2740C">
        <w:rPr>
          <w:rFonts w:ascii="Times New Roman" w:eastAsia="Times New Roman" w:hAnsi="Times New Roman" w:cs="Times New Roman"/>
          <w:b/>
          <w:lang w:eastAsia="pl-PL"/>
        </w:rPr>
        <w:t xml:space="preserve">. </w:t>
      </w:r>
      <w:r w:rsidRPr="00D2740C">
        <w:rPr>
          <w:rFonts w:ascii="Times New Roman" w:eastAsia="Times New Roman" w:hAnsi="Times New Roman" w:cs="Times New Roman"/>
          <w:lang w:eastAsia="pl-PL"/>
        </w:rPr>
        <w:t>Umowę sporządzono w 2 jednobrzmiących egzemplarzach, 1 dla Zamawiającego, 1 dla Wykonawcy.</w:t>
      </w:r>
    </w:p>
    <w:p w14:paraId="6038A1D7" w14:textId="77777777" w:rsidR="00D2740C" w:rsidRPr="00D2740C" w:rsidRDefault="00D2740C" w:rsidP="00D2740C">
      <w:pPr>
        <w:spacing w:after="0" w:line="240" w:lineRule="auto"/>
        <w:jc w:val="both"/>
        <w:rPr>
          <w:rFonts w:ascii="Times New Roman" w:eastAsia="Times New Roman" w:hAnsi="Times New Roman" w:cs="Times New Roman"/>
          <w:color w:val="0070C0"/>
          <w:lang w:eastAsia="pl-PL"/>
        </w:rPr>
      </w:pPr>
    </w:p>
    <w:p w14:paraId="77A5A066" w14:textId="77777777" w:rsidR="00D2740C" w:rsidRPr="00D2740C" w:rsidRDefault="00D2740C" w:rsidP="00D2740C">
      <w:pPr>
        <w:spacing w:after="0" w:line="240" w:lineRule="auto"/>
        <w:jc w:val="both"/>
        <w:rPr>
          <w:rFonts w:ascii="Times New Roman" w:eastAsia="Times New Roman" w:hAnsi="Times New Roman" w:cs="Times New Roman"/>
          <w:b/>
          <w:i/>
          <w:u w:val="single"/>
          <w:lang w:eastAsia="pl-PL"/>
        </w:rPr>
      </w:pPr>
      <w:r w:rsidRPr="00D2740C">
        <w:rPr>
          <w:rFonts w:ascii="Times New Roman" w:eastAsia="Times New Roman" w:hAnsi="Times New Roman" w:cs="Times New Roman"/>
          <w:lang w:eastAsia="pl-PL"/>
        </w:rPr>
        <w:t>W Y K O N A W C A :</w:t>
      </w:r>
      <w:r w:rsidRPr="00D2740C">
        <w:rPr>
          <w:rFonts w:ascii="Times New Roman" w:eastAsia="Times New Roman" w:hAnsi="Times New Roman" w:cs="Times New Roman"/>
          <w:lang w:eastAsia="pl-PL"/>
        </w:rPr>
        <w:tab/>
      </w:r>
      <w:r w:rsidRPr="00D2740C">
        <w:rPr>
          <w:rFonts w:ascii="Times New Roman" w:eastAsia="Times New Roman" w:hAnsi="Times New Roman" w:cs="Times New Roman"/>
          <w:lang w:eastAsia="pl-PL"/>
        </w:rPr>
        <w:tab/>
      </w:r>
      <w:r w:rsidRPr="00D2740C">
        <w:rPr>
          <w:rFonts w:ascii="Times New Roman" w:eastAsia="Times New Roman" w:hAnsi="Times New Roman" w:cs="Times New Roman"/>
          <w:lang w:eastAsia="pl-PL"/>
        </w:rPr>
        <w:tab/>
      </w:r>
      <w:r w:rsidRPr="00D2740C">
        <w:rPr>
          <w:rFonts w:ascii="Times New Roman" w:eastAsia="Times New Roman" w:hAnsi="Times New Roman" w:cs="Times New Roman"/>
          <w:lang w:eastAsia="pl-PL"/>
        </w:rPr>
        <w:tab/>
      </w:r>
      <w:r w:rsidRPr="00D2740C">
        <w:rPr>
          <w:rFonts w:ascii="Times New Roman" w:eastAsia="Times New Roman" w:hAnsi="Times New Roman" w:cs="Times New Roman"/>
          <w:lang w:eastAsia="pl-PL"/>
        </w:rPr>
        <w:tab/>
      </w:r>
      <w:r w:rsidRPr="00D2740C">
        <w:rPr>
          <w:rFonts w:ascii="Times New Roman" w:eastAsia="Times New Roman" w:hAnsi="Times New Roman" w:cs="Times New Roman"/>
          <w:lang w:eastAsia="pl-PL"/>
        </w:rPr>
        <w:tab/>
        <w:t xml:space="preserve"> Z A M A W I A J A C Y :</w:t>
      </w:r>
    </w:p>
    <w:p w14:paraId="28076D74" w14:textId="77777777" w:rsidR="00D2740C" w:rsidRPr="00D2740C" w:rsidRDefault="00D2740C" w:rsidP="00D2740C">
      <w:pPr>
        <w:spacing w:after="0" w:line="240" w:lineRule="auto"/>
        <w:rPr>
          <w:rFonts w:ascii="Times New Roman" w:eastAsia="Times New Roman" w:hAnsi="Times New Roman" w:cs="Times New Roman"/>
          <w:lang w:eastAsia="pl-PL"/>
        </w:rPr>
      </w:pPr>
    </w:p>
    <w:p w14:paraId="3FFED37B" w14:textId="77777777" w:rsidR="00D2740C" w:rsidRPr="00D2740C" w:rsidRDefault="00D2740C" w:rsidP="00D2740C">
      <w:pPr>
        <w:suppressAutoHyphens/>
        <w:spacing w:after="0" w:line="240" w:lineRule="auto"/>
        <w:jc w:val="right"/>
        <w:rPr>
          <w:rFonts w:ascii="Times New Roman" w:eastAsia="Times New Roman" w:hAnsi="Times New Roman" w:cs="Times New Roman"/>
          <w:b/>
          <w:i/>
          <w:u w:val="single"/>
          <w:lang w:eastAsia="ar-SA"/>
        </w:rPr>
      </w:pPr>
    </w:p>
    <w:p w14:paraId="2E03F572" w14:textId="77777777" w:rsidR="00D2740C" w:rsidRPr="00D2740C" w:rsidRDefault="00D2740C" w:rsidP="00D2740C">
      <w:pPr>
        <w:widowControl w:val="0"/>
        <w:tabs>
          <w:tab w:val="left" w:pos="3888"/>
        </w:tabs>
        <w:suppressAutoHyphens/>
        <w:spacing w:after="0" w:line="100" w:lineRule="atLeast"/>
        <w:ind w:right="-142"/>
        <w:jc w:val="right"/>
        <w:rPr>
          <w:rFonts w:ascii="Times New Roman" w:eastAsia="Times New Roman" w:hAnsi="Times New Roman" w:cs="Times New Roman"/>
          <w:b/>
          <w:i/>
          <w:u w:val="single"/>
          <w:lang w:eastAsia="ar-SA"/>
        </w:rPr>
      </w:pPr>
      <w:r w:rsidRPr="00D2740C">
        <w:rPr>
          <w:rFonts w:ascii="Times New Roman" w:eastAsia="Times New Roman" w:hAnsi="Times New Roman" w:cs="Times New Roman"/>
          <w:b/>
          <w:i/>
          <w:u w:val="single"/>
          <w:lang w:eastAsia="ar-SA"/>
        </w:rPr>
        <w:t>AKCEPTUJĘ PROJEKT UMOWY</w:t>
      </w:r>
    </w:p>
    <w:p w14:paraId="68EBCF22" w14:textId="77777777" w:rsidR="00D2740C" w:rsidRPr="00D2740C" w:rsidRDefault="00D2740C" w:rsidP="00D2740C">
      <w:pPr>
        <w:widowControl w:val="0"/>
        <w:tabs>
          <w:tab w:val="left" w:pos="3888"/>
        </w:tabs>
        <w:suppressAutoHyphens/>
        <w:spacing w:after="0" w:line="100" w:lineRule="atLeast"/>
        <w:ind w:right="-142"/>
        <w:jc w:val="right"/>
        <w:rPr>
          <w:rFonts w:ascii="Times New Roman" w:eastAsia="Times New Roman" w:hAnsi="Times New Roman" w:cs="Times New Roman"/>
          <w:b/>
          <w:i/>
          <w:u w:val="single"/>
          <w:lang w:eastAsia="ar-SA"/>
        </w:rPr>
      </w:pPr>
    </w:p>
    <w:p w14:paraId="39763873" w14:textId="77777777" w:rsidR="00D2740C" w:rsidRPr="00D2740C" w:rsidRDefault="00D2740C" w:rsidP="00D2740C">
      <w:pPr>
        <w:widowControl w:val="0"/>
        <w:tabs>
          <w:tab w:val="left" w:pos="3888"/>
        </w:tabs>
        <w:suppressAutoHyphens/>
        <w:spacing w:after="0" w:line="100" w:lineRule="atLeast"/>
        <w:ind w:right="-142"/>
        <w:jc w:val="right"/>
        <w:rPr>
          <w:rFonts w:ascii="Times New Roman" w:eastAsia="Times New Roman" w:hAnsi="Times New Roman" w:cs="Times New Roman"/>
          <w:b/>
          <w:i/>
          <w:u w:val="single"/>
          <w:lang w:eastAsia="ar-SA"/>
        </w:rPr>
      </w:pPr>
    </w:p>
    <w:p w14:paraId="0760593D" w14:textId="77777777" w:rsidR="00D2740C" w:rsidRPr="00D2740C" w:rsidRDefault="00D2740C" w:rsidP="00D2740C">
      <w:pPr>
        <w:widowControl w:val="0"/>
        <w:tabs>
          <w:tab w:val="left" w:pos="3888"/>
        </w:tabs>
        <w:suppressAutoHyphens/>
        <w:spacing w:after="0" w:line="100" w:lineRule="atLeast"/>
        <w:ind w:right="-142"/>
        <w:jc w:val="right"/>
        <w:rPr>
          <w:rFonts w:ascii="Times New Roman" w:eastAsia="Times New Roman" w:hAnsi="Times New Roman" w:cs="Times New Roman"/>
          <w:b/>
          <w:i/>
          <w:u w:val="single"/>
          <w:lang w:eastAsia="ar-SA"/>
        </w:rPr>
      </w:pPr>
      <w:r w:rsidRPr="00D2740C">
        <w:rPr>
          <w:rFonts w:ascii="Times New Roman" w:eastAsia="Times New Roman" w:hAnsi="Times New Roman" w:cs="Times New Roman"/>
          <w:b/>
          <w:i/>
          <w:u w:val="single"/>
          <w:lang w:eastAsia="ar-SA"/>
        </w:rPr>
        <w:t>.………………………………….</w:t>
      </w:r>
    </w:p>
    <w:p w14:paraId="164C3B40" w14:textId="77777777" w:rsidR="00D2740C" w:rsidRPr="00D2740C" w:rsidRDefault="00D2740C" w:rsidP="00D2740C">
      <w:pPr>
        <w:spacing w:after="0" w:line="240" w:lineRule="auto"/>
        <w:rPr>
          <w:rFonts w:ascii="Arial" w:eastAsia="Times New Roman" w:hAnsi="Arial" w:cs="Times New Roman"/>
          <w:sz w:val="24"/>
          <w:szCs w:val="20"/>
          <w:lang w:eastAsia="pl-PL"/>
        </w:rPr>
      </w:pPr>
    </w:p>
    <w:p w14:paraId="09212487" w14:textId="77777777" w:rsidR="00037DD7" w:rsidRDefault="00037DD7"/>
    <w:sectPr w:rsidR="00037DD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268D4" w14:textId="77777777" w:rsidR="001A71BE" w:rsidRDefault="001A71BE" w:rsidP="003B70F3">
      <w:pPr>
        <w:spacing w:after="0" w:line="240" w:lineRule="auto"/>
      </w:pPr>
      <w:r>
        <w:separator/>
      </w:r>
    </w:p>
  </w:endnote>
  <w:endnote w:type="continuationSeparator" w:id="0">
    <w:p w14:paraId="47208FF4" w14:textId="77777777" w:rsidR="001A71BE" w:rsidRDefault="001A71BE" w:rsidP="003B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TE33E5630t00">
    <w:altName w:val="Arial Unicode MS"/>
    <w:charset w:val="EE"/>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D43EF" w14:textId="77777777" w:rsidR="001A71BE" w:rsidRDefault="001A71BE" w:rsidP="003B70F3">
      <w:pPr>
        <w:spacing w:after="0" w:line="240" w:lineRule="auto"/>
      </w:pPr>
      <w:r>
        <w:separator/>
      </w:r>
    </w:p>
  </w:footnote>
  <w:footnote w:type="continuationSeparator" w:id="0">
    <w:p w14:paraId="6ACB9AFA" w14:textId="77777777" w:rsidR="001A71BE" w:rsidRDefault="001A71BE" w:rsidP="003B7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586CF" w14:textId="77777777" w:rsidR="003B70F3" w:rsidRDefault="003B70F3" w:rsidP="003B70F3">
    <w:pPr>
      <w:pStyle w:val="Nagwek"/>
      <w:jc w:val="center"/>
    </w:pPr>
    <w:r>
      <w:t>SPECYFIKACJA WYMAGAŃ ZAMAWIAJĄCEGO 21/Z/2020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F178DE"/>
    <w:multiLevelType w:val="hybridMultilevel"/>
    <w:tmpl w:val="963CE96E"/>
    <w:lvl w:ilvl="0" w:tplc="73BA48AC">
      <w:start w:val="1"/>
      <w:numFmt w:val="lowerLetter"/>
      <w:lvlText w:val="%1)"/>
      <w:lvlJc w:val="left"/>
      <w:pPr>
        <w:tabs>
          <w:tab w:val="num" w:pos="1069"/>
        </w:tabs>
        <w:ind w:left="1069" w:hanging="360"/>
      </w:pPr>
      <w:rPr>
        <w:rFonts w:hint="default"/>
        <w:b/>
        <w:color w:val="auto"/>
      </w:rPr>
    </w:lvl>
    <w:lvl w:ilvl="1" w:tplc="04150019" w:tentative="1">
      <w:start w:val="1"/>
      <w:numFmt w:val="lowerLetter"/>
      <w:lvlText w:val="%2."/>
      <w:lvlJc w:val="left"/>
      <w:pPr>
        <w:tabs>
          <w:tab w:val="num" w:pos="840"/>
        </w:tabs>
        <w:ind w:left="840" w:hanging="360"/>
      </w:pPr>
    </w:lvl>
    <w:lvl w:ilvl="2" w:tplc="0415001B" w:tentative="1">
      <w:start w:val="1"/>
      <w:numFmt w:val="lowerRoman"/>
      <w:lvlText w:val="%3."/>
      <w:lvlJc w:val="right"/>
      <w:pPr>
        <w:tabs>
          <w:tab w:val="num" w:pos="1560"/>
        </w:tabs>
        <w:ind w:left="1560" w:hanging="180"/>
      </w:pPr>
    </w:lvl>
    <w:lvl w:ilvl="3" w:tplc="0415000F" w:tentative="1">
      <w:start w:val="1"/>
      <w:numFmt w:val="decimal"/>
      <w:lvlText w:val="%4."/>
      <w:lvlJc w:val="left"/>
      <w:pPr>
        <w:tabs>
          <w:tab w:val="num" w:pos="2280"/>
        </w:tabs>
        <w:ind w:left="2280" w:hanging="360"/>
      </w:pPr>
    </w:lvl>
    <w:lvl w:ilvl="4" w:tplc="04150019" w:tentative="1">
      <w:start w:val="1"/>
      <w:numFmt w:val="lowerLetter"/>
      <w:lvlText w:val="%5."/>
      <w:lvlJc w:val="left"/>
      <w:pPr>
        <w:tabs>
          <w:tab w:val="num" w:pos="3000"/>
        </w:tabs>
        <w:ind w:left="3000" w:hanging="360"/>
      </w:pPr>
    </w:lvl>
    <w:lvl w:ilvl="5" w:tplc="0415001B" w:tentative="1">
      <w:start w:val="1"/>
      <w:numFmt w:val="lowerRoman"/>
      <w:lvlText w:val="%6."/>
      <w:lvlJc w:val="right"/>
      <w:pPr>
        <w:tabs>
          <w:tab w:val="num" w:pos="3720"/>
        </w:tabs>
        <w:ind w:left="3720" w:hanging="180"/>
      </w:pPr>
    </w:lvl>
    <w:lvl w:ilvl="6" w:tplc="0415000F" w:tentative="1">
      <w:start w:val="1"/>
      <w:numFmt w:val="decimal"/>
      <w:lvlText w:val="%7."/>
      <w:lvlJc w:val="left"/>
      <w:pPr>
        <w:tabs>
          <w:tab w:val="num" w:pos="4440"/>
        </w:tabs>
        <w:ind w:left="4440" w:hanging="360"/>
      </w:pPr>
    </w:lvl>
    <w:lvl w:ilvl="7" w:tplc="04150019" w:tentative="1">
      <w:start w:val="1"/>
      <w:numFmt w:val="lowerLetter"/>
      <w:lvlText w:val="%8."/>
      <w:lvlJc w:val="left"/>
      <w:pPr>
        <w:tabs>
          <w:tab w:val="num" w:pos="5160"/>
        </w:tabs>
        <w:ind w:left="5160" w:hanging="360"/>
      </w:pPr>
    </w:lvl>
    <w:lvl w:ilvl="8" w:tplc="0415001B" w:tentative="1">
      <w:start w:val="1"/>
      <w:numFmt w:val="lowerRoman"/>
      <w:lvlText w:val="%9."/>
      <w:lvlJc w:val="right"/>
      <w:pPr>
        <w:tabs>
          <w:tab w:val="num" w:pos="5880"/>
        </w:tabs>
        <w:ind w:left="5880" w:hanging="180"/>
      </w:pPr>
    </w:lvl>
  </w:abstractNum>
  <w:abstractNum w:abstractNumId="2">
    <w:nsid w:val="40106CF0"/>
    <w:multiLevelType w:val="multilevel"/>
    <w:tmpl w:val="21D2D81C"/>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nsid w:val="49FB58AC"/>
    <w:multiLevelType w:val="hybridMultilevel"/>
    <w:tmpl w:val="E6DE72E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D5E6467"/>
    <w:multiLevelType w:val="multilevel"/>
    <w:tmpl w:val="1CE25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217764B"/>
    <w:multiLevelType w:val="hybridMultilevel"/>
    <w:tmpl w:val="59BE5CCC"/>
    <w:lvl w:ilvl="0" w:tplc="F1DE65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0B"/>
    <w:rsid w:val="00014418"/>
    <w:rsid w:val="00037DD7"/>
    <w:rsid w:val="0008390E"/>
    <w:rsid w:val="000B7CB4"/>
    <w:rsid w:val="000E6D85"/>
    <w:rsid w:val="00101EEC"/>
    <w:rsid w:val="00110C13"/>
    <w:rsid w:val="0012700B"/>
    <w:rsid w:val="00185763"/>
    <w:rsid w:val="001A71BE"/>
    <w:rsid w:val="00215C28"/>
    <w:rsid w:val="002E4D96"/>
    <w:rsid w:val="003B70F3"/>
    <w:rsid w:val="004163B9"/>
    <w:rsid w:val="00464E37"/>
    <w:rsid w:val="004940FC"/>
    <w:rsid w:val="005E38B4"/>
    <w:rsid w:val="006B1AA5"/>
    <w:rsid w:val="0074263F"/>
    <w:rsid w:val="007C1FF6"/>
    <w:rsid w:val="007E3224"/>
    <w:rsid w:val="00802231"/>
    <w:rsid w:val="008E17AC"/>
    <w:rsid w:val="00910068"/>
    <w:rsid w:val="00AF0382"/>
    <w:rsid w:val="00BC55BE"/>
    <w:rsid w:val="00BE76A9"/>
    <w:rsid w:val="00C241A4"/>
    <w:rsid w:val="00C838F0"/>
    <w:rsid w:val="00D2740C"/>
    <w:rsid w:val="00E86C2B"/>
    <w:rsid w:val="00EC0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12700B"/>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uiPriority w:val="99"/>
    <w:rsid w:val="0012700B"/>
    <w:rPr>
      <w:rFonts w:ascii="Arial" w:eastAsia="Times New Roman" w:hAnsi="Arial" w:cs="Times New Roman"/>
      <w:b/>
      <w:sz w:val="24"/>
      <w:szCs w:val="20"/>
      <w:lang w:val="x-none" w:eastAsia="x-none"/>
    </w:rPr>
  </w:style>
  <w:style w:type="paragraph" w:styleId="Nagwek">
    <w:name w:val="header"/>
    <w:basedOn w:val="Normalny"/>
    <w:link w:val="NagwekZnak"/>
    <w:uiPriority w:val="99"/>
    <w:unhideWhenUsed/>
    <w:rsid w:val="003B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0F3"/>
  </w:style>
  <w:style w:type="paragraph" w:styleId="Stopka">
    <w:name w:val="footer"/>
    <w:basedOn w:val="Normalny"/>
    <w:link w:val="StopkaZnak"/>
    <w:uiPriority w:val="99"/>
    <w:unhideWhenUsed/>
    <w:rsid w:val="003B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70F3"/>
  </w:style>
  <w:style w:type="table" w:styleId="Tabela-Siatka">
    <w:name w:val="Table Grid"/>
    <w:basedOn w:val="Standardowy"/>
    <w:uiPriority w:val="59"/>
    <w:rsid w:val="00101EEC"/>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7C1F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12700B"/>
    <w:pPr>
      <w:spacing w:after="0" w:line="240" w:lineRule="auto"/>
      <w:jc w:val="center"/>
    </w:pPr>
    <w:rPr>
      <w:rFonts w:ascii="Arial" w:eastAsia="Times New Roman" w:hAnsi="Arial" w:cs="Times New Roman"/>
      <w:b/>
      <w:sz w:val="24"/>
      <w:szCs w:val="20"/>
      <w:lang w:val="x-none" w:eastAsia="x-none"/>
    </w:rPr>
  </w:style>
  <w:style w:type="character" w:customStyle="1" w:styleId="TytuZnak">
    <w:name w:val="Tytuł Znak"/>
    <w:basedOn w:val="Domylnaczcionkaakapitu"/>
    <w:link w:val="Tytu"/>
    <w:uiPriority w:val="99"/>
    <w:rsid w:val="0012700B"/>
    <w:rPr>
      <w:rFonts w:ascii="Arial" w:eastAsia="Times New Roman" w:hAnsi="Arial" w:cs="Times New Roman"/>
      <w:b/>
      <w:sz w:val="24"/>
      <w:szCs w:val="20"/>
      <w:lang w:val="x-none" w:eastAsia="x-none"/>
    </w:rPr>
  </w:style>
  <w:style w:type="paragraph" w:styleId="Nagwek">
    <w:name w:val="header"/>
    <w:basedOn w:val="Normalny"/>
    <w:link w:val="NagwekZnak"/>
    <w:uiPriority w:val="99"/>
    <w:unhideWhenUsed/>
    <w:rsid w:val="003B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70F3"/>
  </w:style>
  <w:style w:type="paragraph" w:styleId="Stopka">
    <w:name w:val="footer"/>
    <w:basedOn w:val="Normalny"/>
    <w:link w:val="StopkaZnak"/>
    <w:uiPriority w:val="99"/>
    <w:unhideWhenUsed/>
    <w:rsid w:val="003B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70F3"/>
  </w:style>
  <w:style w:type="table" w:styleId="Tabela-Siatka">
    <w:name w:val="Table Grid"/>
    <w:basedOn w:val="Standardowy"/>
    <w:uiPriority w:val="59"/>
    <w:rsid w:val="00101EEC"/>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7C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5745</Words>
  <Characters>34474</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2020-09-07T11:02:00Z</dcterms:created>
  <dcterms:modified xsi:type="dcterms:W3CDTF">2020-09-11T06:12:00Z</dcterms:modified>
</cp:coreProperties>
</file>